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E4" w:rsidRDefault="00494E13">
      <w:pPr>
        <w:spacing w:after="21"/>
        <w:ind w:left="-5" w:hanging="10"/>
      </w:pPr>
      <w:r>
        <w:rPr>
          <w:b/>
          <w:i/>
          <w:sz w:val="15"/>
        </w:rPr>
        <w:t>Civil Service Form No. 6</w:t>
      </w:r>
    </w:p>
    <w:p w:rsidR="00563AE4" w:rsidRDefault="005A0367">
      <w:pPr>
        <w:tabs>
          <w:tab w:val="right" w:pos="10156"/>
        </w:tabs>
        <w:spacing w:after="144"/>
        <w:ind w:left="-15"/>
      </w:pPr>
      <w:r>
        <w:rPr>
          <w:noProof/>
          <w:lang w:val="en-US" w:eastAsia="en-US"/>
        </w:rPr>
        <w:drawing>
          <wp:anchor distT="0" distB="0" distL="114300" distR="114300" simplePos="0" relativeHeight="251654144" behindDoc="0" locked="0" layoutInCell="1" allowOverlap="1">
            <wp:simplePos x="0" y="0"/>
            <wp:positionH relativeFrom="column">
              <wp:posOffset>1438275</wp:posOffset>
            </wp:positionH>
            <wp:positionV relativeFrom="paragraph">
              <wp:posOffset>70485</wp:posOffset>
            </wp:positionV>
            <wp:extent cx="704850" cy="721995"/>
            <wp:effectExtent l="0" t="0" r="0"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5207" cy="722361"/>
                    </a:xfrm>
                    <a:prstGeom prst="rect">
                      <a:avLst/>
                    </a:prstGeom>
                    <a:noFill/>
                  </pic:spPr>
                </pic:pic>
              </a:graphicData>
            </a:graphic>
          </wp:anchor>
        </w:drawing>
      </w:r>
      <w:r w:rsidR="00494E13">
        <w:rPr>
          <w:b/>
          <w:i/>
          <w:sz w:val="15"/>
        </w:rPr>
        <w:t>Revised 2020</w:t>
      </w:r>
      <w:r w:rsidR="00494E13">
        <w:rPr>
          <w:b/>
          <w:i/>
          <w:sz w:val="15"/>
        </w:rPr>
        <w:tab/>
      </w:r>
      <w:r w:rsidR="00494E13">
        <w:rPr>
          <w:b/>
          <w:sz w:val="23"/>
        </w:rPr>
        <w:t>ANNEX  A</w:t>
      </w:r>
    </w:p>
    <w:tbl>
      <w:tblPr>
        <w:tblStyle w:val="TableGrid"/>
        <w:tblpPr w:vertAnchor="text" w:tblpX="8209" w:tblpY="90"/>
        <w:tblOverlap w:val="never"/>
        <w:tblW w:w="2688" w:type="dxa"/>
        <w:tblInd w:w="0" w:type="dxa"/>
        <w:tblCellMar>
          <w:left w:w="115" w:type="dxa"/>
          <w:right w:w="115" w:type="dxa"/>
        </w:tblCellMar>
        <w:tblLook w:val="04A0"/>
      </w:tblPr>
      <w:tblGrid>
        <w:gridCol w:w="2688"/>
      </w:tblGrid>
      <w:tr w:rsidR="00563AE4" w:rsidTr="001F1529">
        <w:trPr>
          <w:trHeight w:val="1232"/>
        </w:trPr>
        <w:tc>
          <w:tcPr>
            <w:tcW w:w="2688" w:type="dxa"/>
            <w:tcBorders>
              <w:top w:val="dashed" w:sz="4" w:space="0" w:color="auto"/>
              <w:left w:val="dashed" w:sz="4" w:space="0" w:color="auto"/>
              <w:bottom w:val="dashed" w:sz="4" w:space="0" w:color="auto"/>
              <w:right w:val="dashed" w:sz="4" w:space="0" w:color="auto"/>
            </w:tcBorders>
            <w:vAlign w:val="center"/>
          </w:tcPr>
          <w:p w:rsidR="00563AE4" w:rsidRDefault="00494E13" w:rsidP="009F2378">
            <w:pPr>
              <w:ind w:right="1"/>
              <w:jc w:val="center"/>
              <w:rPr>
                <w:rFonts w:ascii="Arial" w:eastAsia="Arial" w:hAnsi="Arial" w:cs="Arial"/>
                <w:sz w:val="16"/>
              </w:rPr>
            </w:pPr>
            <w:r w:rsidRPr="005A0367">
              <w:rPr>
                <w:rFonts w:ascii="Arial" w:eastAsia="Arial" w:hAnsi="Arial" w:cs="Arial"/>
                <w:sz w:val="16"/>
              </w:rPr>
              <w:t>Stamp of Date of Receipt</w:t>
            </w:r>
          </w:p>
          <w:p w:rsidR="009F2378" w:rsidRDefault="009F2378" w:rsidP="009F2378">
            <w:pPr>
              <w:ind w:right="1"/>
              <w:rPr>
                <w:rFonts w:ascii="Arial" w:eastAsia="Arial" w:hAnsi="Arial" w:cs="Arial"/>
                <w:sz w:val="16"/>
              </w:rPr>
            </w:pPr>
          </w:p>
          <w:p w:rsidR="009F2378" w:rsidRDefault="009F2378" w:rsidP="009F2378">
            <w:pPr>
              <w:ind w:right="1"/>
            </w:pPr>
          </w:p>
        </w:tc>
      </w:tr>
    </w:tbl>
    <w:p w:rsidR="00563AE4" w:rsidRDefault="00494E13">
      <w:pPr>
        <w:spacing w:after="6"/>
        <w:ind w:left="1417" w:right="532"/>
        <w:jc w:val="center"/>
      </w:pPr>
      <w:r>
        <w:rPr>
          <w:rFonts w:ascii="Arial" w:eastAsia="Arial" w:hAnsi="Arial" w:cs="Arial"/>
          <w:b/>
          <w:sz w:val="16"/>
        </w:rPr>
        <w:t>Republic of the Philippines</w:t>
      </w:r>
    </w:p>
    <w:p w:rsidR="00563AE4" w:rsidRDefault="005A0367">
      <w:pPr>
        <w:spacing w:after="0" w:line="265" w:lineRule="auto"/>
        <w:ind w:left="1427" w:right="532" w:hanging="10"/>
        <w:jc w:val="center"/>
      </w:pPr>
      <w:r>
        <w:rPr>
          <w:rFonts w:ascii="Arial" w:eastAsia="Arial" w:hAnsi="Arial" w:cs="Arial"/>
          <w:b/>
          <w:i/>
          <w:sz w:val="16"/>
        </w:rPr>
        <w:t>Department of Education</w:t>
      </w:r>
    </w:p>
    <w:p w:rsidR="00563AE4" w:rsidRDefault="005A0367">
      <w:pPr>
        <w:spacing w:after="446" w:line="265" w:lineRule="auto"/>
        <w:ind w:left="1427" w:right="532" w:hanging="10"/>
        <w:jc w:val="center"/>
      </w:pPr>
      <w:r>
        <w:rPr>
          <w:rFonts w:ascii="Arial" w:eastAsia="Arial" w:hAnsi="Arial" w:cs="Arial"/>
          <w:b/>
          <w:i/>
          <w:sz w:val="16"/>
        </w:rPr>
        <w:t>J.P. Laurel Street, Kidapawan City</w:t>
      </w:r>
    </w:p>
    <w:p w:rsidR="00563AE4" w:rsidRDefault="00494E13">
      <w:pPr>
        <w:spacing w:after="0"/>
        <w:ind w:left="25"/>
        <w:jc w:val="center"/>
      </w:pPr>
      <w:r>
        <w:rPr>
          <w:rFonts w:ascii="Arial" w:eastAsia="Arial" w:hAnsi="Arial" w:cs="Arial"/>
          <w:b/>
          <w:sz w:val="30"/>
        </w:rPr>
        <w:t>APPLICATION FOR LEAVE</w:t>
      </w:r>
    </w:p>
    <w:tbl>
      <w:tblPr>
        <w:tblStyle w:val="TableGrid"/>
        <w:tblW w:w="10934" w:type="dxa"/>
        <w:tblInd w:w="-28" w:type="dxa"/>
        <w:tblCellMar>
          <w:top w:w="12" w:type="dxa"/>
          <w:left w:w="32" w:type="dxa"/>
          <w:right w:w="115" w:type="dxa"/>
        </w:tblCellMar>
        <w:tblLook w:val="04A0"/>
      </w:tblPr>
      <w:tblGrid>
        <w:gridCol w:w="5591"/>
        <w:gridCol w:w="5343"/>
      </w:tblGrid>
      <w:tr w:rsidR="00563AE4" w:rsidTr="009F2378">
        <w:trPr>
          <w:trHeight w:val="667"/>
        </w:trPr>
        <w:tc>
          <w:tcPr>
            <w:tcW w:w="10934" w:type="dxa"/>
            <w:gridSpan w:val="2"/>
            <w:tcBorders>
              <w:top w:val="single" w:sz="7" w:space="0" w:color="000000"/>
              <w:left w:val="single" w:sz="7" w:space="0" w:color="000000"/>
              <w:bottom w:val="single" w:sz="7" w:space="0" w:color="000000"/>
              <w:right w:val="single" w:sz="7" w:space="0" w:color="000000"/>
            </w:tcBorders>
          </w:tcPr>
          <w:p w:rsidR="00563AE4" w:rsidRDefault="00494E13">
            <w:pPr>
              <w:tabs>
                <w:tab w:val="center" w:pos="6273"/>
              </w:tabs>
              <w:spacing w:after="208"/>
            </w:pPr>
            <w:r>
              <w:rPr>
                <w:rFonts w:ascii="Arial" w:eastAsia="Arial" w:hAnsi="Arial" w:cs="Arial"/>
                <w:sz w:val="16"/>
              </w:rPr>
              <w:t>1.   OFFICE/DEPARTMENT</w:t>
            </w:r>
            <w:r>
              <w:rPr>
                <w:rFonts w:ascii="Arial" w:eastAsia="Arial" w:hAnsi="Arial" w:cs="Arial"/>
                <w:sz w:val="16"/>
              </w:rPr>
              <w:tab/>
              <w:t>2.  NAME :            (Last)                               (First)                         (Middle)</w:t>
            </w:r>
          </w:p>
          <w:p w:rsidR="00563AE4" w:rsidRDefault="00563AE4"/>
        </w:tc>
      </w:tr>
      <w:tr w:rsidR="00563AE4" w:rsidTr="009F2378">
        <w:trPr>
          <w:trHeight w:val="547"/>
        </w:trPr>
        <w:tc>
          <w:tcPr>
            <w:tcW w:w="10934" w:type="dxa"/>
            <w:gridSpan w:val="2"/>
            <w:tcBorders>
              <w:top w:val="single" w:sz="7" w:space="0" w:color="000000"/>
              <w:left w:val="single" w:sz="7" w:space="0" w:color="000000"/>
              <w:bottom w:val="double" w:sz="7" w:space="0" w:color="000000"/>
              <w:right w:val="single" w:sz="7" w:space="0" w:color="000000"/>
            </w:tcBorders>
            <w:vAlign w:val="center"/>
          </w:tcPr>
          <w:p w:rsidR="00563AE4" w:rsidRDefault="00494E13">
            <w:r>
              <w:rPr>
                <w:rFonts w:ascii="Arial" w:eastAsia="Arial" w:hAnsi="Arial" w:cs="Arial"/>
                <w:sz w:val="16"/>
              </w:rPr>
              <w:t>3.   DATE OF FILING  ______________               4.   POSITION  _____________________________     5.  SALARY  _______________</w:t>
            </w:r>
          </w:p>
        </w:tc>
      </w:tr>
      <w:tr w:rsidR="00563AE4" w:rsidTr="009F2378">
        <w:trPr>
          <w:trHeight w:val="346"/>
        </w:trPr>
        <w:tc>
          <w:tcPr>
            <w:tcW w:w="10934" w:type="dxa"/>
            <w:gridSpan w:val="2"/>
            <w:tcBorders>
              <w:top w:val="double" w:sz="7" w:space="0" w:color="000000"/>
              <w:left w:val="single" w:sz="7" w:space="0" w:color="000000"/>
              <w:bottom w:val="double" w:sz="7" w:space="0" w:color="000000"/>
              <w:right w:val="single" w:sz="7" w:space="0" w:color="000000"/>
            </w:tcBorders>
          </w:tcPr>
          <w:p w:rsidR="00563AE4" w:rsidRDefault="00494E13">
            <w:pPr>
              <w:ind w:left="266"/>
              <w:jc w:val="center"/>
            </w:pPr>
            <w:r>
              <w:rPr>
                <w:rFonts w:ascii="Arial" w:eastAsia="Arial" w:hAnsi="Arial" w:cs="Arial"/>
                <w:b/>
                <w:sz w:val="20"/>
              </w:rPr>
              <w:t>6.  DETAILS OF APPLICATION</w:t>
            </w:r>
          </w:p>
        </w:tc>
      </w:tr>
      <w:tr w:rsidR="00563AE4" w:rsidTr="009F2378">
        <w:trPr>
          <w:trHeight w:val="5200"/>
        </w:trPr>
        <w:tc>
          <w:tcPr>
            <w:tcW w:w="5591" w:type="dxa"/>
            <w:tcBorders>
              <w:top w:val="double" w:sz="7" w:space="0" w:color="000000"/>
              <w:left w:val="single" w:sz="7" w:space="0" w:color="000000"/>
              <w:bottom w:val="single" w:sz="7" w:space="0" w:color="000000"/>
              <w:right w:val="single" w:sz="7" w:space="0" w:color="000000"/>
            </w:tcBorders>
            <w:vAlign w:val="center"/>
          </w:tcPr>
          <w:p w:rsidR="00563AE4" w:rsidRDefault="00494E13">
            <w:pPr>
              <w:spacing w:after="176"/>
            </w:pPr>
            <w:r>
              <w:rPr>
                <w:rFonts w:ascii="Arial" w:eastAsia="Arial" w:hAnsi="Arial" w:cs="Arial"/>
                <w:sz w:val="16"/>
              </w:rPr>
              <w:t>6.A  TYPE OF LEAVE TO BE AVAILED OF</w:t>
            </w:r>
          </w:p>
          <w:p w:rsidR="00563AE4" w:rsidRDefault="00765BA5">
            <w:pPr>
              <w:spacing w:after="130"/>
              <w:ind w:left="120"/>
            </w:pPr>
            <w:r w:rsidRPr="00765BA5">
              <w:rPr>
                <w:noProof/>
              </w:rPr>
              <w:pict>
                <v:group id="Group 2658" o:spid="_x0000_s1080" style="position:absolute;left:0;text-align:left;margin-left:7.6pt;margin-top:-3.5pt;width:13.2pt;height:190pt;z-index:251657216" coordsize="1676,24127">
                  <v:shape id="Shape 3291" o:spid="_x0000_s1132" style="position:absolute;width:198;height:1554" coordsize="19812,155448" path="m,l19812,r,155448l,155448,,e" fillcolor="black" stroked="f" strokeweight="0">
                    <v:stroke opacity="0" miterlimit="10" joinstyle="miter"/>
                  </v:shape>
                  <v:shape id="Shape 3292" o:spid="_x0000_s1131" style="position:absolute;left:1478;top:198;width:198;height:1356" coordsize="19812,135636" path="m,l19812,r,135636l,135636,,e" fillcolor="black" stroked="f" strokeweight="0">
                    <v:stroke opacity="0" miterlimit="10" joinstyle="miter"/>
                  </v:shape>
                  <v:shape id="Shape 3293" o:spid="_x0000_s1130" style="position:absolute;left:198;top:1874;width:1478;height:198" coordsize="147828,19812" path="m,l147828,r,19812l,19812,,e" fillcolor="black" stroked="f" strokeweight="0">
                    <v:stroke opacity="0" miterlimit="10" joinstyle="miter"/>
                  </v:shape>
                  <v:shape id="Shape 3294" o:spid="_x0000_s1129" style="position:absolute;left:198;top:3230;width:1478;height:198" coordsize="147828,19812" path="m,l147828,r,19812l,19812,,e" fillcolor="black" stroked="f" strokeweight="0">
                    <v:stroke opacity="0" miterlimit="10" joinstyle="miter"/>
                  </v:shape>
                  <v:shape id="Shape 3295" o:spid="_x0000_s1128" style="position:absolute;top:1874;width:198;height:1554" coordsize="19812,155448" path="m,l19812,r,155448l,155448,,e" fillcolor="black" stroked="f" strokeweight="0">
                    <v:stroke opacity="0" miterlimit="10" joinstyle="miter"/>
                  </v:shape>
                  <v:shape id="Shape 3296" o:spid="_x0000_s1127" style="position:absolute;left:1478;top:2072;width:198;height:1356" coordsize="19812,135636" path="m,l19812,r,135636l,135636,,e" fillcolor="black" stroked="f" strokeweight="0">
                    <v:stroke opacity="0" miterlimit="10" joinstyle="miter"/>
                  </v:shape>
                  <v:shape id="Shape 3297" o:spid="_x0000_s1126" style="position:absolute;left:198;top:3749;width:1478;height:198" coordsize="147828,19812" path="m,l147828,r,19812l,19812,,e" fillcolor="black" stroked="f" strokeweight="0">
                    <v:stroke opacity="0" miterlimit="10" joinstyle="miter"/>
                  </v:shape>
                  <v:shape id="Shape 3298" o:spid="_x0000_s1125" style="position:absolute;left:198;top:5105;width:1478;height:198" coordsize="147828,19812" path="m,l147828,r,19812l,19812,,e" fillcolor="black" stroked="f" strokeweight="0">
                    <v:stroke opacity="0" miterlimit="10" joinstyle="miter"/>
                  </v:shape>
                  <v:shape id="Shape 3299" o:spid="_x0000_s1124" style="position:absolute;top:3749;width:198;height:1554" coordsize="19812,155448" path="m,l19812,r,155448l,155448,,e" fillcolor="black" stroked="f" strokeweight="0">
                    <v:stroke opacity="0" miterlimit="10" joinstyle="miter"/>
                  </v:shape>
                  <v:shape id="Shape 3300" o:spid="_x0000_s1123" style="position:absolute;left:1478;top:3947;width:198;height:1356" coordsize="19812,135636" path="m,l19812,r,135636l,135636,,e" fillcolor="black" stroked="f" strokeweight="0">
                    <v:stroke opacity="0" miterlimit="10" joinstyle="miter"/>
                  </v:shape>
                  <v:shape id="Shape 3301" o:spid="_x0000_s1122" style="position:absolute;top:5623;width:198;height:1554" coordsize="19812,155448" path="m,l19812,r,155448l,155448,,e" fillcolor="black" stroked="f" strokeweight="0">
                    <v:stroke opacity="0" miterlimit="10" joinstyle="miter"/>
                  </v:shape>
                  <v:shape id="Shape 3302" o:spid="_x0000_s1121" style="position:absolute;left:1478;top:5821;width:198;height:1356" coordsize="19812,135636" path="m,l19812,r,135636l,135636,,e" fillcolor="black" stroked="f" strokeweight="0">
                    <v:stroke opacity="0" miterlimit="10" joinstyle="miter"/>
                  </v:shape>
                  <v:shape id="Shape 3303" o:spid="_x0000_s1120" style="position:absolute;left:198;top:7498;width:1478;height:198" coordsize="147828,19812" path="m,l147828,r,19812l,19812,,e" fillcolor="black" stroked="f" strokeweight="0">
                    <v:stroke opacity="0" miterlimit="10" joinstyle="miter"/>
                  </v:shape>
                  <v:shape id="Shape 3304" o:spid="_x0000_s1119" style="position:absolute;left:198;top:8854;width:1478;height:198" coordsize="147828,19812" path="m,l147828,r,19812l,19812,,e" fillcolor="black" stroked="f" strokeweight="0">
                    <v:stroke opacity="0" miterlimit="10" joinstyle="miter"/>
                  </v:shape>
                  <v:shape id="Shape 3305" o:spid="_x0000_s1118" style="position:absolute;top:7498;width:198;height:1554" coordsize="19812,155448" path="m,l19812,r,155448l,155448,,e" fillcolor="black" stroked="f" strokeweight="0">
                    <v:stroke opacity="0" miterlimit="10" joinstyle="miter"/>
                  </v:shape>
                  <v:shape id="Shape 3306" o:spid="_x0000_s1117" style="position:absolute;left:1478;top:7696;width:198;height:1356" coordsize="19812,135636" path="m,l19812,r,135636l,135636,,e" fillcolor="black" stroked="f" strokeweight="0">
                    <v:stroke opacity="0" miterlimit="10" joinstyle="miter"/>
                  </v:shape>
                  <v:shape id="Shape 3307" o:spid="_x0000_s1116" style="position:absolute;left:198;top:9372;width:1478;height:198" coordsize="147828,19812" path="m,l147828,r,19812l,19812,,e" fillcolor="black" stroked="f" strokeweight="0">
                    <v:stroke opacity="0" miterlimit="10" joinstyle="miter"/>
                  </v:shape>
                  <v:shape id="Shape 3308" o:spid="_x0000_s1115" style="position:absolute;left:198;top:10728;width:1478;height:198" coordsize="147828,19812" path="m,l147828,r,19812l,19812,,e" fillcolor="black" stroked="f" strokeweight="0">
                    <v:stroke opacity="0" miterlimit="10" joinstyle="miter"/>
                  </v:shape>
                  <v:shape id="Shape 3309" o:spid="_x0000_s1114" style="position:absolute;top:9372;width:198;height:1554" coordsize="19812,155448" path="m,l19812,r,155448l,155448,,e" fillcolor="black" stroked="f" strokeweight="0">
                    <v:stroke opacity="0" miterlimit="10" joinstyle="miter"/>
                  </v:shape>
                  <v:shape id="Shape 3310" o:spid="_x0000_s1113" style="position:absolute;left:1478;top:9570;width:198;height:1356" coordsize="19812,135636" path="m,l19812,r,135636l,135636,,e" fillcolor="black" stroked="f" strokeweight="0">
                    <v:stroke opacity="0" miterlimit="10" joinstyle="miter"/>
                  </v:shape>
                  <v:shape id="Shape 3311" o:spid="_x0000_s1112" style="position:absolute;top:11247;width:198;height:1554" coordsize="19812,155448" path="m,l19812,r,155448l,155448,,e" fillcolor="black" stroked="f" strokeweight="0">
                    <v:stroke opacity="0" miterlimit="10" joinstyle="miter"/>
                  </v:shape>
                  <v:shape id="Shape 3312" o:spid="_x0000_s1111" style="position:absolute;left:1478;top:11445;width:198;height:1356" coordsize="19812,135636" path="m,l19812,r,135636l,135636,,e" fillcolor="black" stroked="f" strokeweight="0">
                    <v:stroke opacity="0" miterlimit="10" joinstyle="miter"/>
                  </v:shape>
                  <v:shape id="Shape 3313" o:spid="_x0000_s1110" style="position:absolute;top:13121;width:198;height:1557" coordsize="19812,155753" path="m,l19812,r,155753l,155753,,e" fillcolor="black" stroked="f" strokeweight="0">
                    <v:stroke opacity="0" miterlimit="10" joinstyle="miter"/>
                  </v:shape>
                  <v:shape id="Shape 3314" o:spid="_x0000_s1109" style="position:absolute;left:1478;top:13319;width:198;height:1359" coordsize="19812,135941" path="m,l19812,r,135941l,135941,,e" fillcolor="black" stroked="f" strokeweight="0">
                    <v:stroke opacity="0" miterlimit="10" joinstyle="miter"/>
                  </v:shape>
                  <v:shape id="Shape 3315" o:spid="_x0000_s1108" style="position:absolute;top:14998;width:198;height:1554" coordsize="19812,155448" path="m,l19812,r,155448l,155448,,e" fillcolor="black" stroked="f" strokeweight="0">
                    <v:stroke opacity="0" miterlimit="10" joinstyle="miter"/>
                  </v:shape>
                  <v:shape id="Shape 3316" o:spid="_x0000_s1107" style="position:absolute;left:1478;top:15196;width:198;height:1356" coordsize="19812,135636" path="m,l19812,r,135636l,135636,,e" fillcolor="black" stroked="f" strokeweight="0">
                    <v:stroke opacity="0" miterlimit="10" joinstyle="miter"/>
                  </v:shape>
                  <v:shape id="Shape 3317" o:spid="_x0000_s1106" style="position:absolute;top:16873;width:198;height:1554" coordsize="19812,155448" path="m,l19812,r,155448l,155448,,e" fillcolor="black" stroked="f" strokeweight="0">
                    <v:stroke opacity="0" miterlimit="10" joinstyle="miter"/>
                  </v:shape>
                  <v:shape id="Shape 3318" o:spid="_x0000_s1105" style="position:absolute;left:1478;top:17071;width:198;height:1356" coordsize="19812,135636" path="m,l19812,r,135636l,135636,,e" fillcolor="black" stroked="f" strokeweight="0">
                    <v:stroke opacity="0" miterlimit="10" joinstyle="miter"/>
                  </v:shape>
                  <v:shape id="Shape 3319" o:spid="_x0000_s1104" style="position:absolute;top:18747;width:198;height:1554" coordsize="19812,155448" path="m,l19812,r,155448l,155448,,e" fillcolor="black" stroked="f" strokeweight="0">
                    <v:stroke opacity="0" miterlimit="10" joinstyle="miter"/>
                  </v:shape>
                  <v:shape id="Shape 3320" o:spid="_x0000_s1103" style="position:absolute;left:1478;top:18945;width:198;height:1356" coordsize="19812,135636" path="m,l19812,r,135636l,135636,,e" fillcolor="black" stroked="f" strokeweight="0">
                    <v:stroke opacity="0" miterlimit="10" joinstyle="miter"/>
                  </v:shape>
                  <v:shape id="Shape 3321" o:spid="_x0000_s1102" style="position:absolute;left:198;top:20622;width:1478;height:198" coordsize="147828,19812" path="m,l147828,r,19812l,19812,,e" fillcolor="black" stroked="f" strokeweight="0">
                    <v:stroke opacity="0" miterlimit="10" joinstyle="miter"/>
                  </v:shape>
                  <v:shape id="Shape 3322" o:spid="_x0000_s1101" style="position:absolute;left:198;top:21978;width:1478;height:198" coordsize="147828,19812" path="m,l147828,r,19812l,19812,,e" fillcolor="black" stroked="f" strokeweight="0">
                    <v:stroke opacity="0" miterlimit="10" joinstyle="miter"/>
                  </v:shape>
                  <v:shape id="Shape 3323" o:spid="_x0000_s1100" style="position:absolute;top:20622;width:198;height:1554" coordsize="19812,155448" path="m,l19812,r,155448l,155448,,e" fillcolor="black" stroked="f" strokeweight="0">
                    <v:stroke opacity="0" miterlimit="10" joinstyle="miter"/>
                  </v:shape>
                  <v:shape id="Shape 3324" o:spid="_x0000_s1099" style="position:absolute;left:1478;top:20820;width:198;height:1356" coordsize="19812,135636" path="m,l19812,r,135636l,135636,,e" fillcolor="black" stroked="f" strokeweight="0">
                    <v:stroke opacity="0" miterlimit="10" joinstyle="miter"/>
                  </v:shape>
                  <v:shape id="Shape 3325" o:spid="_x0000_s1098" style="position:absolute;left:198;top:22496;width:1478;height:198" coordsize="147828,19812" path="m,l147828,r,19812l,19812,,e" fillcolor="black" stroked="f" strokeweight="0">
                    <v:stroke opacity="0" miterlimit="10" joinstyle="miter"/>
                  </v:shape>
                  <v:shape id="Shape 3326" o:spid="_x0000_s1097" style="position:absolute;left:198;top:23929;width:1478;height:198" coordsize="147828,19812" path="m,l147828,r,19812l,19812,,e" fillcolor="black" stroked="f" strokeweight="0">
                    <v:stroke opacity="0" miterlimit="10" joinstyle="miter"/>
                  </v:shape>
                  <v:shape id="Shape 3327" o:spid="_x0000_s1096" style="position:absolute;left:1478;top:22694;width:198;height:1432" coordsize="19812,143256" path="m,l19812,r,143256l,143256,,e" fillcolor="black" stroked="f" strokeweight="0">
                    <v:stroke opacity="0" miterlimit="10" joinstyle="miter"/>
                  </v:shape>
                  <v:shape id="Shape 3328" o:spid="_x0000_s1095" style="position:absolute;top:22496;width:198;height:1630" coordsize="19812,163068" path="m,l19812,r,163068l,163068,,e" fillcolor="black" stroked="f" strokeweight="0">
                    <v:stroke opacity="0" miterlimit="10" joinstyle="miter"/>
                  </v:shape>
                  <v:shape id="Shape 3329" o:spid="_x0000_s1094" style="position:absolute;left:198;width:1478;height:198" coordsize="147828,19812" path="m,l147828,r,19812l,19812,,e" fillcolor="black" stroked="f" strokeweight="0">
                    <v:stroke opacity="0" miterlimit="10" joinstyle="miter"/>
                  </v:shape>
                  <v:shape id="Shape 3330" o:spid="_x0000_s1093" style="position:absolute;left:198;top:1356;width:1478;height:198" coordsize="147828,19812" path="m,l147828,r,19812l,19812,,e" fillcolor="black" stroked="f" strokeweight="0">
                    <v:stroke opacity="0" miterlimit="10" joinstyle="miter"/>
                  </v:shape>
                  <v:shape id="Shape 3331" o:spid="_x0000_s1092" style="position:absolute;left:198;top:5623;width:1478;height:198" coordsize="147828,19812" path="m,l147828,r,19812l,19812,,e" fillcolor="black" stroked="f" strokeweight="0">
                    <v:stroke opacity="0" miterlimit="10" joinstyle="miter"/>
                  </v:shape>
                  <v:shape id="Shape 3332" o:spid="_x0000_s1091" style="position:absolute;left:198;top:6979;width:1478;height:198" coordsize="147828,19812" path="m,l147828,r,19812l,19812,,e" fillcolor="black" stroked="f" strokeweight="0">
                    <v:stroke opacity="0" miterlimit="10" joinstyle="miter"/>
                  </v:shape>
                  <v:shape id="Shape 3333" o:spid="_x0000_s1090" style="position:absolute;left:198;top:11247;width:1478;height:198" coordsize="147828,19812" path="m,l147828,r,19812l,19812,,e" fillcolor="black" stroked="f" strokeweight="0">
                    <v:stroke opacity="0" miterlimit="10" joinstyle="miter"/>
                  </v:shape>
                  <v:shape id="Shape 3334" o:spid="_x0000_s1089" style="position:absolute;left:198;top:12603;width:1478;height:198" coordsize="147828,19812" path="m,l147828,r,19812l,19812,,e" fillcolor="black" stroked="f" strokeweight="0">
                    <v:stroke opacity="0" miterlimit="10" joinstyle="miter"/>
                  </v:shape>
                  <v:shape id="Shape 3335" o:spid="_x0000_s1088" style="position:absolute;left:198;top:13121;width:1478;height:198" coordsize="147828,19812" path="m,l147828,r,19812l,19812,,e" fillcolor="black" stroked="f" strokeweight="0">
                    <v:stroke opacity="0" miterlimit="10" joinstyle="miter"/>
                  </v:shape>
                  <v:shape id="Shape 3336" o:spid="_x0000_s1087" style="position:absolute;left:198;top:14480;width:1478;height:198" coordsize="147828,19812" path="m,l147828,r,19812l,19812,,e" fillcolor="black" stroked="f" strokeweight="0">
                    <v:stroke opacity="0" miterlimit="10" joinstyle="miter"/>
                  </v:shape>
                  <v:shape id="Shape 3337" o:spid="_x0000_s1086" style="position:absolute;left:198;top:14998;width:1478;height:198" coordsize="147828,19812" path="m,l147828,r,19812l,19812,,e" fillcolor="black" stroked="f" strokeweight="0">
                    <v:stroke opacity="0" miterlimit="10" joinstyle="miter"/>
                  </v:shape>
                  <v:shape id="Shape 3338" o:spid="_x0000_s1085" style="position:absolute;left:198;top:16355;width:1478;height:198" coordsize="147828,19812" path="m,l147828,r,19812l,19812,,e" fillcolor="black" stroked="f" strokeweight="0">
                    <v:stroke opacity="0" miterlimit="10" joinstyle="miter"/>
                  </v:shape>
                  <v:shape id="Shape 3339" o:spid="_x0000_s1084" style="position:absolute;left:198;top:16873;width:1478;height:198" coordsize="147828,19812" path="m,l147828,r,19812l,19812,,e" fillcolor="black" stroked="f" strokeweight="0">
                    <v:stroke opacity="0" miterlimit="10" joinstyle="miter"/>
                  </v:shape>
                  <v:shape id="Shape 3340" o:spid="_x0000_s1083" style="position:absolute;left:198;top:18229;width:1478;height:198" coordsize="147828,19812" path="m,l147828,r,19812l,19812,,e" fillcolor="black" stroked="f" strokeweight="0">
                    <v:stroke opacity="0" miterlimit="10" joinstyle="miter"/>
                  </v:shape>
                  <v:shape id="Shape 3341" o:spid="_x0000_s1082" style="position:absolute;left:198;top:18747;width:1478;height:198" coordsize="147828,19812" path="m,l147828,r,19812l,19812,,e" fillcolor="black" stroked="f" strokeweight="0">
                    <v:stroke opacity="0" miterlimit="10" joinstyle="miter"/>
                  </v:shape>
                  <v:shape id="Shape 3342" o:spid="_x0000_s1081" style="position:absolute;left:198;top:20104;width:1478;height:198" coordsize="147828,19812" path="m,l147828,r,19812l,19812,,e" fillcolor="black" stroked="f" strokeweight="0">
                    <v:stroke opacity="0" miterlimit="10" joinstyle="miter"/>
                  </v:shape>
                  <w10:wrap type="square"/>
                </v:group>
              </w:pict>
            </w:r>
            <w:r w:rsidR="00494E13">
              <w:rPr>
                <w:rFonts w:ascii="Arial" w:eastAsia="Arial" w:hAnsi="Arial" w:cs="Arial"/>
                <w:sz w:val="16"/>
              </w:rPr>
              <w:t>Vacation Leave</w:t>
            </w:r>
            <w:r w:rsidR="00494E13">
              <w:rPr>
                <w:rFonts w:ascii="Arial" w:eastAsia="Arial" w:hAnsi="Arial" w:cs="Arial"/>
                <w:sz w:val="13"/>
              </w:rPr>
              <w:t xml:space="preserve"> (Sec. 51, Rule XVI, Omnibus Rules Implementing E.O. No. 292)</w:t>
            </w:r>
          </w:p>
          <w:p w:rsidR="00563AE4" w:rsidRDefault="00494E13">
            <w:pPr>
              <w:spacing w:after="137"/>
              <w:ind w:left="120"/>
            </w:pPr>
            <w:r>
              <w:rPr>
                <w:rFonts w:ascii="Arial" w:eastAsia="Arial" w:hAnsi="Arial" w:cs="Arial"/>
                <w:sz w:val="16"/>
              </w:rPr>
              <w:t>Mandatory/Forced Leave</w:t>
            </w:r>
            <w:r>
              <w:rPr>
                <w:rFonts w:ascii="Arial" w:eastAsia="Arial" w:hAnsi="Arial" w:cs="Arial"/>
                <w:sz w:val="13"/>
              </w:rPr>
              <w:t>(Sec. 25, Rule XVI, Omnibus Rules Implementing E.O. No. 292)</w:t>
            </w:r>
          </w:p>
          <w:p w:rsidR="00563AE4" w:rsidRDefault="00494E13">
            <w:pPr>
              <w:spacing w:line="429" w:lineRule="auto"/>
              <w:ind w:left="120" w:right="408"/>
            </w:pPr>
            <w:r>
              <w:rPr>
                <w:rFonts w:ascii="Arial" w:eastAsia="Arial" w:hAnsi="Arial" w:cs="Arial"/>
                <w:sz w:val="16"/>
              </w:rPr>
              <w:t xml:space="preserve">Sick Leave </w:t>
            </w:r>
            <w:r>
              <w:rPr>
                <w:rFonts w:ascii="Arial" w:eastAsia="Arial" w:hAnsi="Arial" w:cs="Arial"/>
                <w:sz w:val="13"/>
              </w:rPr>
              <w:t xml:space="preserve"> (Sec. 43, Rule XVI, Omnibus Rules Implementing E.O. No. 292) </w:t>
            </w:r>
            <w:r>
              <w:rPr>
                <w:rFonts w:ascii="Arial" w:eastAsia="Arial" w:hAnsi="Arial" w:cs="Arial"/>
                <w:sz w:val="16"/>
              </w:rPr>
              <w:t xml:space="preserve">Maternity Leave </w:t>
            </w:r>
            <w:r>
              <w:rPr>
                <w:rFonts w:ascii="Arial" w:eastAsia="Arial" w:hAnsi="Arial" w:cs="Arial"/>
                <w:sz w:val="13"/>
              </w:rPr>
              <w:t>(R.A. No. 11210 / IRR issued by CSC, DOLE and SSS)</w:t>
            </w:r>
          </w:p>
          <w:p w:rsidR="00563AE4" w:rsidRDefault="00494E13">
            <w:pPr>
              <w:spacing w:after="130"/>
              <w:ind w:left="120"/>
            </w:pPr>
            <w:r>
              <w:rPr>
                <w:rFonts w:ascii="Arial" w:eastAsia="Arial" w:hAnsi="Arial" w:cs="Arial"/>
                <w:sz w:val="16"/>
              </w:rPr>
              <w:t xml:space="preserve">Paternity Leave </w:t>
            </w:r>
            <w:r>
              <w:rPr>
                <w:rFonts w:ascii="Arial" w:eastAsia="Arial" w:hAnsi="Arial" w:cs="Arial"/>
                <w:sz w:val="13"/>
              </w:rPr>
              <w:t>(R.A. No. 8187 / CSC MC No. 71, s. 1998, as amended)</w:t>
            </w:r>
          </w:p>
          <w:p w:rsidR="00563AE4" w:rsidRDefault="00494E13">
            <w:pPr>
              <w:spacing w:after="127"/>
              <w:ind w:left="120"/>
            </w:pPr>
            <w:r>
              <w:rPr>
                <w:rFonts w:ascii="Arial" w:eastAsia="Arial" w:hAnsi="Arial" w:cs="Arial"/>
                <w:sz w:val="16"/>
              </w:rPr>
              <w:t>Special Privilege Leave</w:t>
            </w:r>
            <w:r>
              <w:rPr>
                <w:rFonts w:ascii="Arial" w:eastAsia="Arial" w:hAnsi="Arial" w:cs="Arial"/>
                <w:sz w:val="13"/>
              </w:rPr>
              <w:t>(Sec. 21, Rule XVI, Omnibus Rules Implementing E.O. No. 292)</w:t>
            </w:r>
          </w:p>
          <w:p w:rsidR="00563AE4" w:rsidRDefault="00494E13">
            <w:pPr>
              <w:spacing w:after="136"/>
              <w:ind w:left="120"/>
            </w:pPr>
            <w:r>
              <w:rPr>
                <w:rFonts w:ascii="Arial" w:eastAsia="Arial" w:hAnsi="Arial" w:cs="Arial"/>
                <w:sz w:val="16"/>
              </w:rPr>
              <w:t>Solo Parent Leave</w:t>
            </w:r>
            <w:r>
              <w:rPr>
                <w:rFonts w:ascii="Arial" w:eastAsia="Arial" w:hAnsi="Arial" w:cs="Arial"/>
                <w:sz w:val="13"/>
              </w:rPr>
              <w:t>(RA No. 8972 / CSC MC No. 8, s. 2004)</w:t>
            </w:r>
          </w:p>
          <w:p w:rsidR="00563AE4" w:rsidRDefault="00494E13">
            <w:pPr>
              <w:spacing w:after="126"/>
              <w:ind w:left="120"/>
            </w:pPr>
            <w:r>
              <w:rPr>
                <w:rFonts w:ascii="Arial" w:eastAsia="Arial" w:hAnsi="Arial" w:cs="Arial"/>
                <w:sz w:val="16"/>
              </w:rPr>
              <w:t xml:space="preserve">Study Leave </w:t>
            </w:r>
            <w:r>
              <w:rPr>
                <w:rFonts w:ascii="Arial" w:eastAsia="Arial" w:hAnsi="Arial" w:cs="Arial"/>
                <w:sz w:val="13"/>
              </w:rPr>
              <w:t>(Sec. 68, Rule XVI, Omnibus Rules Implementing E.O. No. 292)</w:t>
            </w:r>
          </w:p>
          <w:p w:rsidR="00563AE4" w:rsidRDefault="00494E13">
            <w:pPr>
              <w:spacing w:after="129"/>
              <w:ind w:left="120"/>
            </w:pPr>
            <w:r>
              <w:rPr>
                <w:rFonts w:ascii="Arial" w:eastAsia="Arial" w:hAnsi="Arial" w:cs="Arial"/>
                <w:sz w:val="16"/>
              </w:rPr>
              <w:t xml:space="preserve">10-Day VAWC Leave </w:t>
            </w:r>
            <w:r>
              <w:rPr>
                <w:rFonts w:ascii="Arial" w:eastAsia="Arial" w:hAnsi="Arial" w:cs="Arial"/>
                <w:sz w:val="13"/>
              </w:rPr>
              <w:t>(RA No. 9262 / CSC MC No. 15, s. 2005)</w:t>
            </w:r>
          </w:p>
          <w:p w:rsidR="00563AE4" w:rsidRDefault="00494E13">
            <w:pPr>
              <w:spacing w:after="112"/>
              <w:ind w:left="120"/>
            </w:pPr>
            <w:r>
              <w:rPr>
                <w:rFonts w:ascii="Arial" w:eastAsia="Arial" w:hAnsi="Arial" w:cs="Arial"/>
                <w:sz w:val="16"/>
              </w:rPr>
              <w:t xml:space="preserve">Rehabilitation Privilege </w:t>
            </w:r>
            <w:r>
              <w:rPr>
                <w:rFonts w:ascii="Arial" w:eastAsia="Arial" w:hAnsi="Arial" w:cs="Arial"/>
                <w:sz w:val="13"/>
              </w:rPr>
              <w:t>(Sec. 55, Rule XVI, Omnibus Rules Implementing E.O. No. 292)</w:t>
            </w:r>
          </w:p>
          <w:p w:rsidR="00563AE4" w:rsidRDefault="00494E13">
            <w:pPr>
              <w:spacing w:after="124"/>
              <w:ind w:left="120"/>
            </w:pPr>
            <w:r>
              <w:rPr>
                <w:rFonts w:ascii="Arial" w:eastAsia="Arial" w:hAnsi="Arial" w:cs="Arial"/>
                <w:sz w:val="16"/>
              </w:rPr>
              <w:t xml:space="preserve">Special Leave Benefits for Women </w:t>
            </w:r>
            <w:r>
              <w:rPr>
                <w:rFonts w:ascii="Arial" w:eastAsia="Arial" w:hAnsi="Arial" w:cs="Arial"/>
                <w:sz w:val="13"/>
              </w:rPr>
              <w:t>(RA No. 9710 / CSC MC No. 25, s. 2010)</w:t>
            </w:r>
          </w:p>
          <w:p w:rsidR="00563AE4" w:rsidRDefault="00494E13">
            <w:pPr>
              <w:spacing w:after="257" w:line="417" w:lineRule="auto"/>
              <w:ind w:left="120"/>
            </w:pPr>
            <w:r>
              <w:rPr>
                <w:rFonts w:ascii="Arial" w:eastAsia="Arial" w:hAnsi="Arial" w:cs="Arial"/>
                <w:sz w:val="16"/>
              </w:rPr>
              <w:t xml:space="preserve">Special Emergency (Calamity) Leave </w:t>
            </w:r>
            <w:r>
              <w:rPr>
                <w:rFonts w:ascii="Arial" w:eastAsia="Arial" w:hAnsi="Arial" w:cs="Arial"/>
                <w:sz w:val="13"/>
              </w:rPr>
              <w:t xml:space="preserve">(CSC MC No. 2, s. 2012, as amended) </w:t>
            </w:r>
            <w:r>
              <w:rPr>
                <w:rFonts w:ascii="Arial" w:eastAsia="Arial" w:hAnsi="Arial" w:cs="Arial"/>
                <w:sz w:val="16"/>
              </w:rPr>
              <w:t>Adoption Leave</w:t>
            </w:r>
            <w:r>
              <w:rPr>
                <w:rFonts w:ascii="Arial" w:eastAsia="Arial" w:hAnsi="Arial" w:cs="Arial"/>
                <w:sz w:val="13"/>
              </w:rPr>
              <w:t>(R.A. No. 8552)</w:t>
            </w:r>
          </w:p>
          <w:p w:rsidR="00563AE4" w:rsidRDefault="00494E13">
            <w:pPr>
              <w:spacing w:after="93"/>
              <w:ind w:left="168"/>
            </w:pPr>
            <w:r>
              <w:rPr>
                <w:rFonts w:ascii="Arial" w:eastAsia="Arial" w:hAnsi="Arial" w:cs="Arial"/>
                <w:i/>
                <w:sz w:val="16"/>
              </w:rPr>
              <w:t xml:space="preserve">Others: </w:t>
            </w:r>
          </w:p>
          <w:p w:rsidR="00563AE4" w:rsidRDefault="00494E13">
            <w:pPr>
              <w:ind w:left="168"/>
            </w:pPr>
            <w:r>
              <w:rPr>
                <w:rFonts w:ascii="Arial" w:eastAsia="Arial" w:hAnsi="Arial" w:cs="Arial"/>
                <w:i/>
                <w:sz w:val="16"/>
              </w:rPr>
              <w:t>_____________________________________</w:t>
            </w:r>
          </w:p>
        </w:tc>
        <w:tc>
          <w:tcPr>
            <w:tcW w:w="5343" w:type="dxa"/>
            <w:tcBorders>
              <w:top w:val="double" w:sz="7" w:space="0" w:color="000000"/>
              <w:left w:val="single" w:sz="7" w:space="0" w:color="000000"/>
              <w:bottom w:val="single" w:sz="7" w:space="0" w:color="000000"/>
              <w:right w:val="single" w:sz="7" w:space="0" w:color="000000"/>
            </w:tcBorders>
            <w:vAlign w:val="center"/>
          </w:tcPr>
          <w:p w:rsidR="00563AE4" w:rsidRDefault="00494E13">
            <w:pPr>
              <w:spacing w:after="124"/>
            </w:pPr>
            <w:r>
              <w:rPr>
                <w:rFonts w:ascii="Arial" w:eastAsia="Arial" w:hAnsi="Arial" w:cs="Arial"/>
                <w:sz w:val="16"/>
              </w:rPr>
              <w:t xml:space="preserve">6.B  DETAILS OF LEAVE </w:t>
            </w:r>
          </w:p>
          <w:p w:rsidR="00563AE4" w:rsidRDefault="00494E13">
            <w:pPr>
              <w:spacing w:after="105"/>
              <w:ind w:left="233"/>
            </w:pPr>
            <w:r>
              <w:rPr>
                <w:rFonts w:ascii="Arial" w:eastAsia="Arial" w:hAnsi="Arial" w:cs="Arial"/>
                <w:i/>
                <w:sz w:val="16"/>
              </w:rPr>
              <w:t>In case of Vacation/Special Privilege Leave:</w:t>
            </w:r>
          </w:p>
          <w:p w:rsidR="00563AE4" w:rsidRDefault="00494E13">
            <w:pPr>
              <w:spacing w:after="93"/>
              <w:ind w:left="185"/>
            </w:pPr>
            <w:r>
              <w:rPr>
                <w:rFonts w:ascii="Arial" w:eastAsia="Arial" w:hAnsi="Arial" w:cs="Arial"/>
                <w:sz w:val="16"/>
              </w:rPr>
              <w:t>Within the Philippines __________________________</w:t>
            </w:r>
          </w:p>
          <w:p w:rsidR="00563AE4" w:rsidRDefault="00765BA5">
            <w:pPr>
              <w:spacing w:after="24" w:line="362" w:lineRule="auto"/>
              <w:ind w:left="233" w:firstLine="17"/>
            </w:pPr>
            <w:r w:rsidRPr="00765BA5">
              <w:rPr>
                <w:noProof/>
              </w:rPr>
              <w:pict>
                <v:group id="Group 2723" o:spid="_x0000_s1063" style="position:absolute;left:0;text-align:left;margin-left:10.85pt;margin-top:-16.25pt;width:13.2pt;height:71.3pt;z-index:251658240" coordsize="1676,9052">
                  <v:shape id="Shape 3359" o:spid="_x0000_s1079" style="position:absolute;width:198;height:1554" coordsize="19812,155448" path="m,l19812,r,155448l,155448,,e" fillcolor="black" stroked="f" strokeweight="0">
                    <v:stroke opacity="0" miterlimit="10" joinstyle="miter"/>
                  </v:shape>
                  <v:shape id="Shape 3360" o:spid="_x0000_s1078" style="position:absolute;left:1478;top:198;width:198;height:1356" coordsize="19812,135636" path="m,l19812,r,135636l,135636,,e" fillcolor="black" stroked="f" strokeweight="0">
                    <v:stroke opacity="0" miterlimit="10" joinstyle="miter"/>
                  </v:shape>
                  <v:shape id="Shape 3361" o:spid="_x0000_s1077" style="position:absolute;top:1874;width:198;height:1554" coordsize="19812,155448" path="m,l19812,r,155448l,155448,,e" fillcolor="black" stroked="f" strokeweight="0">
                    <v:stroke opacity="0" miterlimit="10" joinstyle="miter"/>
                  </v:shape>
                  <v:shape id="Shape 3362" o:spid="_x0000_s1076" style="position:absolute;left:1478;top:2072;width:198;height:1356" coordsize="19812,135636" path="m,l19812,r,135636l,135636,,e" fillcolor="black" stroked="f" strokeweight="0">
                    <v:stroke opacity="0" miterlimit="10" joinstyle="miter"/>
                  </v:shape>
                  <v:shape id="Shape 3363" o:spid="_x0000_s1075" style="position:absolute;top:5623;width:198;height:1554" coordsize="19812,155448" path="m,l19812,r,155448l,155448,,e" fillcolor="black" stroked="f" strokeweight="0">
                    <v:stroke opacity="0" miterlimit="10" joinstyle="miter"/>
                  </v:shape>
                  <v:shape id="Shape 3364" o:spid="_x0000_s1074" style="position:absolute;left:1478;top:5821;width:198;height:1356" coordsize="19812,135636" path="m,l19812,r,135636l,135636,,e" fillcolor="black" stroked="f" strokeweight="0">
                    <v:stroke opacity="0" miterlimit="10" joinstyle="miter"/>
                  </v:shape>
                  <v:shape id="Shape 3365" o:spid="_x0000_s1073" style="position:absolute;top:7498;width:198;height:1554" coordsize="19812,155448" path="m,l19812,r,155448l,155448,,e" fillcolor="black" stroked="f" strokeweight="0">
                    <v:stroke opacity="0" miterlimit="10" joinstyle="miter"/>
                  </v:shape>
                  <v:shape id="Shape 3366" o:spid="_x0000_s1072" style="position:absolute;left:1478;top:7696;width:198;height:1356" coordsize="19812,135636" path="m,l19812,r,135636l,135636,,e" fillcolor="black" stroked="f" strokeweight="0">
                    <v:stroke opacity="0" miterlimit="10" joinstyle="miter"/>
                  </v:shape>
                  <v:shape id="Shape 3367" o:spid="_x0000_s1071" style="position:absolute;left:198;width:1478;height:198" coordsize="147828,19812" path="m,l147828,r,19812l,19812,,e" fillcolor="black" stroked="f" strokeweight="0">
                    <v:stroke opacity="0" miterlimit="10" joinstyle="miter"/>
                  </v:shape>
                  <v:shape id="Shape 3368" o:spid="_x0000_s1070" style="position:absolute;left:198;top:1356;width:1478;height:198" coordsize="147828,19812" path="m,l147828,r,19812l,19812,,e" fillcolor="black" stroked="f" strokeweight="0">
                    <v:stroke opacity="0" miterlimit="10" joinstyle="miter"/>
                  </v:shape>
                  <v:shape id="Shape 3369" o:spid="_x0000_s1069" style="position:absolute;left:198;top:1874;width:1478;height:198" coordsize="147828,19812" path="m,l147828,r,19812l,19812,,e" fillcolor="black" stroked="f" strokeweight="0">
                    <v:stroke opacity="0" miterlimit="10" joinstyle="miter"/>
                  </v:shape>
                  <v:shape id="Shape 3370" o:spid="_x0000_s1068" style="position:absolute;left:198;top:3230;width:1478;height:198" coordsize="147828,19812" path="m,l147828,r,19812l,19812,,e" fillcolor="black" stroked="f" strokeweight="0">
                    <v:stroke opacity="0" miterlimit="10" joinstyle="miter"/>
                  </v:shape>
                  <v:shape id="Shape 3371" o:spid="_x0000_s1067" style="position:absolute;left:198;top:5623;width:1478;height:198" coordsize="147828,19812" path="m,l147828,r,19812l,19812,,e" fillcolor="black" stroked="f" strokeweight="0">
                    <v:stroke opacity="0" miterlimit="10" joinstyle="miter"/>
                  </v:shape>
                  <v:shape id="Shape 3372" o:spid="_x0000_s1066" style="position:absolute;left:198;top:6979;width:1478;height:198" coordsize="147828,19812" path="m,l147828,r,19812l,19812,,e" fillcolor="black" stroked="f" strokeweight="0">
                    <v:stroke opacity="0" miterlimit="10" joinstyle="miter"/>
                  </v:shape>
                  <v:shape id="Shape 3373" o:spid="_x0000_s1065" style="position:absolute;left:198;top:7498;width:1478;height:198" coordsize="147828,19812" path="m,l147828,r,19812l,19812,,e" fillcolor="black" stroked="f" strokeweight="0">
                    <v:stroke opacity="0" miterlimit="10" joinstyle="miter"/>
                  </v:shape>
                  <v:shape id="Shape 3374" o:spid="_x0000_s1064" style="position:absolute;left:198;top:8854;width:1478;height:198" coordsize="147828,19812" path="m,l147828,r,19812l,19812,,e" fillcolor="black" stroked="f" strokeweight="0">
                    <v:stroke opacity="0" miterlimit="10" joinstyle="miter"/>
                  </v:shape>
                  <w10:wrap type="square"/>
                </v:group>
              </w:pict>
            </w:r>
            <w:r w:rsidR="00494E13">
              <w:rPr>
                <w:rFonts w:ascii="Arial" w:eastAsia="Arial" w:hAnsi="Arial" w:cs="Arial"/>
                <w:sz w:val="16"/>
              </w:rPr>
              <w:t xml:space="preserve">Abroad (Specify) ______________________________ </w:t>
            </w:r>
            <w:r w:rsidR="00494E13">
              <w:rPr>
                <w:rFonts w:ascii="Arial" w:eastAsia="Arial" w:hAnsi="Arial" w:cs="Arial"/>
                <w:i/>
                <w:sz w:val="16"/>
              </w:rPr>
              <w:t>In case of Sick Leave:</w:t>
            </w:r>
          </w:p>
          <w:p w:rsidR="00563AE4" w:rsidRDefault="00494E13">
            <w:pPr>
              <w:spacing w:after="93"/>
              <w:ind w:left="185"/>
            </w:pPr>
            <w:r>
              <w:rPr>
                <w:rFonts w:ascii="Arial" w:eastAsia="Arial" w:hAnsi="Arial" w:cs="Arial"/>
                <w:sz w:val="16"/>
              </w:rPr>
              <w:t>In Hospital (Specify Illness) _____________________</w:t>
            </w:r>
          </w:p>
          <w:p w:rsidR="00563AE4" w:rsidRDefault="00494E13">
            <w:pPr>
              <w:spacing w:after="6" w:line="370" w:lineRule="auto"/>
              <w:ind w:left="233" w:right="11" w:firstLine="17"/>
            </w:pPr>
            <w:r>
              <w:rPr>
                <w:rFonts w:ascii="Arial" w:eastAsia="Arial" w:hAnsi="Arial" w:cs="Arial"/>
                <w:sz w:val="16"/>
              </w:rPr>
              <w:t xml:space="preserve">Out Patient (Specify Illness) _____________________ _____________________________________________ </w:t>
            </w:r>
            <w:r>
              <w:rPr>
                <w:rFonts w:ascii="Arial" w:eastAsia="Arial" w:hAnsi="Arial" w:cs="Arial"/>
                <w:i/>
                <w:sz w:val="16"/>
              </w:rPr>
              <w:t>In case of Special Leave Benefits for Women:</w:t>
            </w:r>
          </w:p>
          <w:p w:rsidR="00563AE4" w:rsidRDefault="00494E13">
            <w:pPr>
              <w:spacing w:after="93"/>
              <w:ind w:left="233"/>
            </w:pPr>
            <w:r>
              <w:rPr>
                <w:rFonts w:ascii="Arial" w:eastAsia="Arial" w:hAnsi="Arial" w:cs="Arial"/>
                <w:sz w:val="16"/>
              </w:rPr>
              <w:t>(Specify Illness) ________________________________</w:t>
            </w:r>
          </w:p>
          <w:p w:rsidR="00563AE4" w:rsidRDefault="00494E13">
            <w:pPr>
              <w:spacing w:after="12" w:line="378" w:lineRule="auto"/>
              <w:ind w:left="233" w:right="11"/>
            </w:pPr>
            <w:r>
              <w:rPr>
                <w:rFonts w:ascii="Arial" w:eastAsia="Arial" w:hAnsi="Arial" w:cs="Arial"/>
                <w:sz w:val="16"/>
              </w:rPr>
              <w:t xml:space="preserve">_____________________________________________ </w:t>
            </w:r>
            <w:r>
              <w:rPr>
                <w:rFonts w:ascii="Arial" w:eastAsia="Arial" w:hAnsi="Arial" w:cs="Arial"/>
                <w:i/>
                <w:sz w:val="16"/>
              </w:rPr>
              <w:t>In case of Study Leave:</w:t>
            </w:r>
          </w:p>
          <w:p w:rsidR="00563AE4" w:rsidRDefault="00494E13">
            <w:pPr>
              <w:spacing w:after="100"/>
              <w:ind w:left="185"/>
            </w:pPr>
            <w:r>
              <w:rPr>
                <w:rFonts w:ascii="Arial" w:eastAsia="Arial" w:hAnsi="Arial" w:cs="Arial"/>
                <w:sz w:val="16"/>
              </w:rPr>
              <w:t>Completion of Master's Degree</w:t>
            </w:r>
          </w:p>
          <w:p w:rsidR="00563AE4" w:rsidRDefault="00765BA5">
            <w:pPr>
              <w:spacing w:line="390" w:lineRule="auto"/>
              <w:ind w:left="233" w:right="1267" w:firstLine="17"/>
            </w:pPr>
            <w:r w:rsidRPr="00765BA5">
              <w:rPr>
                <w:noProof/>
              </w:rPr>
              <w:pict>
                <v:group id="Group 2724" o:spid="_x0000_s1046" style="position:absolute;left:0;text-align:left;margin-left:10.85pt;margin-top:-16.6pt;width:13.2pt;height:71.9pt;z-index:251659264" coordsize="1676,9128">
                  <v:shape id="Shape 3391" o:spid="_x0000_s1062" style="position:absolute;width:198;height:1554" coordsize="19812,155448" path="m,l19812,r,155448l,155448,,e" fillcolor="black" stroked="f" strokeweight="0">
                    <v:stroke opacity="0" miterlimit="10" joinstyle="miter"/>
                  </v:shape>
                  <v:shape id="Shape 3392" o:spid="_x0000_s1061" style="position:absolute;left:1478;top:198;width:198;height:1356" coordsize="19812,135636" path="m,l19812,r,135636l,135636,,e" fillcolor="black" stroked="f" strokeweight="0">
                    <v:stroke opacity="0" miterlimit="10" joinstyle="miter"/>
                  </v:shape>
                  <v:shape id="Shape 3393" o:spid="_x0000_s1060" style="position:absolute;top:1874;width:198;height:1630" coordsize="19812,163068" path="m,l19812,r,163068l,163068,,e" fillcolor="black" stroked="f" strokeweight="0">
                    <v:stroke opacity="0" miterlimit="10" joinstyle="miter"/>
                  </v:shape>
                  <v:shape id="Shape 3394" o:spid="_x0000_s1059" style="position:absolute;left:1478;top:2072;width:198;height:1432" coordsize="19812,143256" path="m,l19812,r,143256l,143256,,e" fillcolor="black" stroked="f" strokeweight="0">
                    <v:stroke opacity="0" miterlimit="10" joinstyle="miter"/>
                  </v:shape>
                  <v:shape id="Shape 3395" o:spid="_x0000_s1058" style="position:absolute;top:5699;width:198;height:1554" coordsize="19812,155448" path="m,l19812,r,155448l,155448,,e" fillcolor="black" stroked="f" strokeweight="0">
                    <v:stroke opacity="0" miterlimit="10" joinstyle="miter"/>
                  </v:shape>
                  <v:shape id="Shape 3396" o:spid="_x0000_s1057" style="position:absolute;left:1478;top:5897;width:198;height:1356" coordsize="19812,135636" path="m,l19812,r,135636l,135636,,e" fillcolor="black" stroked="f" strokeweight="0">
                    <v:stroke opacity="0" miterlimit="10" joinstyle="miter"/>
                  </v:shape>
                  <v:shape id="Shape 3397" o:spid="_x0000_s1056" style="position:absolute;top:7574;width:198;height:1554" coordsize="19812,155448" path="m,l19812,r,155448l,155448,,e" fillcolor="black" stroked="f" strokeweight="0">
                    <v:stroke opacity="0" miterlimit="10" joinstyle="miter"/>
                  </v:shape>
                  <v:shape id="Shape 3398" o:spid="_x0000_s1055" style="position:absolute;left:1478;top:7772;width:198;height:1356" coordsize="19812,135636" path="m,l19812,r,135636l,135636,,e" fillcolor="black" stroked="f" strokeweight="0">
                    <v:stroke opacity="0" miterlimit="10" joinstyle="miter"/>
                  </v:shape>
                  <v:shape id="Shape 3399" o:spid="_x0000_s1054" style="position:absolute;left:198;width:1478;height:198" coordsize="147828,19812" path="m,l147828,r,19812l,19812,,e" fillcolor="black" stroked="f" strokeweight="0">
                    <v:stroke opacity="0" miterlimit="10" joinstyle="miter"/>
                  </v:shape>
                  <v:shape id="Shape 3400" o:spid="_x0000_s1053" style="position:absolute;left:198;top:1356;width:1478;height:198" coordsize="147828,19812" path="m,l147828,r,19812l,19812,,e" fillcolor="black" stroked="f" strokeweight="0">
                    <v:stroke opacity="0" miterlimit="10" joinstyle="miter"/>
                  </v:shape>
                  <v:shape id="Shape 3401" o:spid="_x0000_s1052" style="position:absolute;left:198;top:1874;width:1478;height:198" coordsize="147828,19812" path="m,l147828,r,19812l,19812,,e" fillcolor="black" stroked="f" strokeweight="0">
                    <v:stroke opacity="0" miterlimit="10" joinstyle="miter"/>
                  </v:shape>
                  <v:shape id="Shape 3402" o:spid="_x0000_s1051" style="position:absolute;left:198;top:3307;width:1478;height:198" coordsize="147828,19812" path="m,l147828,r,19812l,19812,,e" fillcolor="black" stroked="f" strokeweight="0">
                    <v:stroke opacity="0" miterlimit="10" joinstyle="miter"/>
                  </v:shape>
                  <v:shape id="Shape 3403" o:spid="_x0000_s1050" style="position:absolute;left:198;top:5699;width:1478;height:198" coordsize="147828,19812" path="m,l147828,r,19812l,19812,,e" fillcolor="black" stroked="f" strokeweight="0">
                    <v:stroke opacity="0" miterlimit="10" joinstyle="miter"/>
                  </v:shape>
                  <v:shape id="Shape 3404" o:spid="_x0000_s1049" style="position:absolute;left:198;top:7056;width:1478;height:198" coordsize="147828,19812" path="m,l147828,r,19812l,19812,,e" fillcolor="black" stroked="f" strokeweight="0">
                    <v:stroke opacity="0" miterlimit="10" joinstyle="miter"/>
                  </v:shape>
                  <v:shape id="Shape 3405" o:spid="_x0000_s1048" style="position:absolute;left:198;top:7574;width:1478;height:198" coordsize="147828,19812" path="m,l147828,r,19812l,19812,,e" fillcolor="black" stroked="f" strokeweight="0">
                    <v:stroke opacity="0" miterlimit="10" joinstyle="miter"/>
                  </v:shape>
                  <v:shape id="Shape 3406" o:spid="_x0000_s1047" style="position:absolute;left:198;top:8930;width:1478;height:198" coordsize="147828,19812" path="m,l147828,r,19812l,19812,,e" fillcolor="black" stroked="f" strokeweight="0">
                    <v:stroke opacity="0" miterlimit="10" joinstyle="miter"/>
                  </v:shape>
                  <w10:wrap type="square"/>
                </v:group>
              </w:pict>
            </w:r>
            <w:r w:rsidR="00494E13">
              <w:rPr>
                <w:rFonts w:ascii="Arial" w:eastAsia="Arial" w:hAnsi="Arial" w:cs="Arial"/>
                <w:sz w:val="16"/>
              </w:rPr>
              <w:t xml:space="preserve">BAR/Board Examination Review </w:t>
            </w:r>
            <w:r w:rsidR="00494E13">
              <w:rPr>
                <w:rFonts w:ascii="Arial" w:eastAsia="Arial" w:hAnsi="Arial" w:cs="Arial"/>
                <w:i/>
                <w:sz w:val="16"/>
              </w:rPr>
              <w:t>Other purpose:</w:t>
            </w:r>
          </w:p>
          <w:p w:rsidR="00563AE4" w:rsidRDefault="00494E13">
            <w:pPr>
              <w:spacing w:after="93"/>
              <w:ind w:left="185"/>
            </w:pPr>
            <w:r>
              <w:rPr>
                <w:rFonts w:ascii="Arial" w:eastAsia="Arial" w:hAnsi="Arial" w:cs="Arial"/>
                <w:sz w:val="16"/>
              </w:rPr>
              <w:t>Monetization of Leave Credits</w:t>
            </w:r>
          </w:p>
          <w:p w:rsidR="00563AE4" w:rsidRDefault="00494E13">
            <w:pPr>
              <w:ind w:left="185"/>
            </w:pPr>
            <w:r>
              <w:rPr>
                <w:rFonts w:ascii="Arial" w:eastAsia="Arial" w:hAnsi="Arial" w:cs="Arial"/>
                <w:sz w:val="16"/>
              </w:rPr>
              <w:t xml:space="preserve">Terminal Leave </w:t>
            </w:r>
          </w:p>
        </w:tc>
      </w:tr>
      <w:tr w:rsidR="00563AE4" w:rsidTr="009F2378">
        <w:trPr>
          <w:trHeight w:val="1162"/>
        </w:trPr>
        <w:tc>
          <w:tcPr>
            <w:tcW w:w="5591" w:type="dxa"/>
            <w:vMerge w:val="restart"/>
            <w:tcBorders>
              <w:top w:val="single" w:sz="7" w:space="0" w:color="000000"/>
              <w:left w:val="single" w:sz="7" w:space="0" w:color="000000"/>
              <w:bottom w:val="double" w:sz="7" w:space="0" w:color="000000"/>
              <w:right w:val="single" w:sz="7" w:space="0" w:color="000000"/>
            </w:tcBorders>
          </w:tcPr>
          <w:p w:rsidR="00563AE4" w:rsidRDefault="00494E13">
            <w:pPr>
              <w:spacing w:after="76"/>
            </w:pPr>
            <w:r>
              <w:rPr>
                <w:rFonts w:ascii="Arial" w:eastAsia="Arial" w:hAnsi="Arial" w:cs="Arial"/>
                <w:sz w:val="16"/>
              </w:rPr>
              <w:t>6.C  NUMBER OF WORKING DAYS APPLIED FOR</w:t>
            </w:r>
          </w:p>
          <w:p w:rsidR="00563AE4" w:rsidRDefault="00494E13">
            <w:pPr>
              <w:spacing w:after="93"/>
              <w:ind w:left="334"/>
            </w:pPr>
            <w:r>
              <w:rPr>
                <w:rFonts w:ascii="Arial" w:eastAsia="Arial" w:hAnsi="Arial" w:cs="Arial"/>
                <w:sz w:val="16"/>
              </w:rPr>
              <w:t>________________________________________</w:t>
            </w:r>
          </w:p>
          <w:p w:rsidR="00563AE4" w:rsidRDefault="00494E13">
            <w:pPr>
              <w:spacing w:after="112"/>
              <w:ind w:left="401"/>
            </w:pPr>
            <w:r>
              <w:rPr>
                <w:rFonts w:ascii="Arial" w:eastAsia="Arial" w:hAnsi="Arial" w:cs="Arial"/>
                <w:sz w:val="16"/>
              </w:rPr>
              <w:t>INCLUSIVE DATES</w:t>
            </w:r>
          </w:p>
          <w:p w:rsidR="00563AE4" w:rsidRDefault="00494E13">
            <w:pPr>
              <w:ind w:left="334"/>
            </w:pPr>
            <w:r>
              <w:rPr>
                <w:rFonts w:ascii="Arial" w:eastAsia="Arial" w:hAnsi="Arial" w:cs="Arial"/>
                <w:sz w:val="16"/>
              </w:rPr>
              <w:t>________________________________________</w:t>
            </w:r>
          </w:p>
        </w:tc>
        <w:tc>
          <w:tcPr>
            <w:tcW w:w="5343" w:type="dxa"/>
            <w:tcBorders>
              <w:top w:val="single" w:sz="7" w:space="0" w:color="000000"/>
              <w:left w:val="single" w:sz="7" w:space="0" w:color="000000"/>
              <w:bottom w:val="single" w:sz="7" w:space="0" w:color="000000"/>
              <w:right w:val="single" w:sz="7" w:space="0" w:color="000000"/>
            </w:tcBorders>
          </w:tcPr>
          <w:p w:rsidR="00563AE4" w:rsidRDefault="00494E13">
            <w:pPr>
              <w:spacing w:after="88"/>
            </w:pPr>
            <w:r>
              <w:rPr>
                <w:rFonts w:ascii="Arial" w:eastAsia="Arial" w:hAnsi="Arial" w:cs="Arial"/>
                <w:sz w:val="16"/>
              </w:rPr>
              <w:t>6.D  COMMUTATION</w:t>
            </w:r>
          </w:p>
          <w:p w:rsidR="00563AE4" w:rsidRDefault="00765BA5">
            <w:pPr>
              <w:spacing w:after="93"/>
              <w:ind w:left="185"/>
            </w:pPr>
            <w:r w:rsidRPr="00765BA5">
              <w:rPr>
                <w:noProof/>
              </w:rPr>
              <w:pict>
                <v:group id="Group 2803" o:spid="_x0000_s1037" style="position:absolute;left:0;text-align:left;margin-left:10.85pt;margin-top:-1.5pt;width:13.2pt;height:27.05pt;z-index:251660288" coordsize="1676,3432">
                  <v:shape id="Shape 3415" o:spid="_x0000_s1045" style="position:absolute;width:198;height:1554" coordsize="19812,155448" path="m,l19812,r,155448l,155448,,e" fillcolor="black" stroked="f" strokeweight="0">
                    <v:stroke opacity="0" miterlimit="10" joinstyle="miter"/>
                  </v:shape>
                  <v:shape id="Shape 3416" o:spid="_x0000_s1044" style="position:absolute;left:1478;top:198;width:198;height:1356" coordsize="19812,135636" path="m,l19812,r,135636l,135636,,e" fillcolor="black" stroked="f" strokeweight="0">
                    <v:stroke opacity="0" miterlimit="10" joinstyle="miter"/>
                  </v:shape>
                  <v:shape id="Shape 3417" o:spid="_x0000_s1043" style="position:absolute;top:1875;width:198;height:1557" coordsize="19812,155753" path="m,l19812,r,155753l,155753,,e" fillcolor="black" stroked="f" strokeweight="0">
                    <v:stroke opacity="0" miterlimit="10" joinstyle="miter"/>
                  </v:shape>
                  <v:shape id="Shape 3418" o:spid="_x0000_s1042" style="position:absolute;left:1478;top:2073;width:198;height:1359" coordsize="19812,135941" path="m,l19812,r,135941l,135941,,e" fillcolor="black" stroked="f" strokeweight="0">
                    <v:stroke opacity="0" miterlimit="10" joinstyle="miter"/>
                  </v:shape>
                  <v:shape id="Shape 3419" o:spid="_x0000_s1041" style="position:absolute;left:198;width:1478;height:198" coordsize="147828,19812" path="m,l147828,r,19812l,19812,,e" fillcolor="black" stroked="f" strokeweight="0">
                    <v:stroke opacity="0" miterlimit="10" joinstyle="miter"/>
                  </v:shape>
                  <v:shape id="Shape 3420" o:spid="_x0000_s1040" style="position:absolute;left:198;top:1356;width:1478;height:198" coordsize="147828,19812" path="m,l147828,r,19812l,19812,,e" fillcolor="black" stroked="f" strokeweight="0">
                    <v:stroke opacity="0" miterlimit="10" joinstyle="miter"/>
                  </v:shape>
                  <v:shape id="Shape 3421" o:spid="_x0000_s1039" style="position:absolute;left:198;top:1874;width:1478;height:198" coordsize="147828,19812" path="m,l147828,r,19812l,19812,,e" fillcolor="black" stroked="f" strokeweight="0">
                    <v:stroke opacity="0" miterlimit="10" joinstyle="miter"/>
                  </v:shape>
                  <v:shape id="Shape 3422" o:spid="_x0000_s1038" style="position:absolute;left:198;top:3234;width:1478;height:198" coordsize="147828,19812" path="m,l147828,r,19812l,19812,,e" fillcolor="black" stroked="f" strokeweight="0">
                    <v:stroke opacity="0" miterlimit="10" joinstyle="miter"/>
                  </v:shape>
                  <w10:wrap type="square"/>
                </v:group>
              </w:pict>
            </w:r>
            <w:r w:rsidR="00494E13">
              <w:rPr>
                <w:rFonts w:ascii="Arial" w:eastAsia="Arial" w:hAnsi="Arial" w:cs="Arial"/>
                <w:sz w:val="16"/>
              </w:rPr>
              <w:t>Not Requested</w:t>
            </w:r>
          </w:p>
          <w:p w:rsidR="00563AE4" w:rsidRDefault="00494E13">
            <w:pPr>
              <w:ind w:left="185"/>
            </w:pPr>
            <w:r>
              <w:rPr>
                <w:rFonts w:ascii="Arial" w:eastAsia="Arial" w:hAnsi="Arial" w:cs="Arial"/>
                <w:sz w:val="16"/>
              </w:rPr>
              <w:t>Requested</w:t>
            </w:r>
          </w:p>
        </w:tc>
      </w:tr>
      <w:tr w:rsidR="00563AE4" w:rsidTr="009F2378">
        <w:trPr>
          <w:trHeight w:val="320"/>
        </w:trPr>
        <w:tc>
          <w:tcPr>
            <w:tcW w:w="0" w:type="auto"/>
            <w:vMerge/>
            <w:tcBorders>
              <w:top w:val="nil"/>
              <w:left w:val="single" w:sz="7" w:space="0" w:color="000000"/>
              <w:bottom w:val="double" w:sz="7" w:space="0" w:color="000000"/>
              <w:right w:val="single" w:sz="7" w:space="0" w:color="000000"/>
            </w:tcBorders>
          </w:tcPr>
          <w:p w:rsidR="00563AE4" w:rsidRDefault="00563AE4"/>
        </w:tc>
        <w:tc>
          <w:tcPr>
            <w:tcW w:w="5343" w:type="dxa"/>
            <w:tcBorders>
              <w:top w:val="single" w:sz="7" w:space="0" w:color="000000"/>
              <w:left w:val="single" w:sz="7" w:space="0" w:color="000000"/>
              <w:bottom w:val="double" w:sz="7" w:space="0" w:color="000000"/>
              <w:right w:val="single" w:sz="7" w:space="0" w:color="000000"/>
            </w:tcBorders>
          </w:tcPr>
          <w:p w:rsidR="00563AE4" w:rsidRDefault="00494E13">
            <w:pPr>
              <w:ind w:left="96"/>
              <w:jc w:val="center"/>
            </w:pPr>
            <w:r>
              <w:rPr>
                <w:rFonts w:ascii="Arial" w:eastAsia="Arial" w:hAnsi="Arial" w:cs="Arial"/>
                <w:sz w:val="16"/>
              </w:rPr>
              <w:t>(Signature of Applicant)</w:t>
            </w:r>
          </w:p>
        </w:tc>
      </w:tr>
      <w:tr w:rsidR="00563AE4" w:rsidTr="009F2378">
        <w:trPr>
          <w:trHeight w:val="346"/>
        </w:trPr>
        <w:tc>
          <w:tcPr>
            <w:tcW w:w="10934" w:type="dxa"/>
            <w:gridSpan w:val="2"/>
            <w:tcBorders>
              <w:top w:val="double" w:sz="7" w:space="0" w:color="000000"/>
              <w:left w:val="single" w:sz="7" w:space="0" w:color="000000"/>
              <w:bottom w:val="double" w:sz="7" w:space="0" w:color="000000"/>
              <w:right w:val="single" w:sz="7" w:space="0" w:color="000000"/>
            </w:tcBorders>
          </w:tcPr>
          <w:p w:rsidR="00563AE4" w:rsidRDefault="00494E13">
            <w:pPr>
              <w:ind w:left="266"/>
              <w:jc w:val="center"/>
            </w:pPr>
            <w:r>
              <w:rPr>
                <w:rFonts w:ascii="Arial" w:eastAsia="Arial" w:hAnsi="Arial" w:cs="Arial"/>
                <w:b/>
                <w:sz w:val="20"/>
              </w:rPr>
              <w:t>7.  DETAILS OF ACTION ON APPLICATION</w:t>
            </w:r>
          </w:p>
        </w:tc>
      </w:tr>
      <w:tr w:rsidR="00563AE4" w:rsidTr="009F2378">
        <w:trPr>
          <w:trHeight w:val="2422"/>
        </w:trPr>
        <w:tc>
          <w:tcPr>
            <w:tcW w:w="5591" w:type="dxa"/>
            <w:tcBorders>
              <w:top w:val="double" w:sz="7" w:space="0" w:color="000000"/>
              <w:left w:val="single" w:sz="7" w:space="0" w:color="000000"/>
              <w:bottom w:val="double" w:sz="7" w:space="0" w:color="000000"/>
              <w:right w:val="single" w:sz="7" w:space="0" w:color="000000"/>
            </w:tcBorders>
            <w:vAlign w:val="center"/>
          </w:tcPr>
          <w:p w:rsidR="00563AE4" w:rsidRDefault="00494E13">
            <w:pPr>
              <w:spacing w:after="66"/>
            </w:pPr>
            <w:r>
              <w:rPr>
                <w:rFonts w:ascii="Arial" w:eastAsia="Arial" w:hAnsi="Arial" w:cs="Arial"/>
                <w:sz w:val="16"/>
              </w:rPr>
              <w:t>7.A  CERTIFICATION OF LEAVE CREDITS</w:t>
            </w:r>
          </w:p>
          <w:p w:rsidR="001F1529" w:rsidRDefault="00494E13" w:rsidP="001F1529">
            <w:pPr>
              <w:ind w:right="141"/>
              <w:jc w:val="center"/>
              <w:rPr>
                <w:rFonts w:ascii="Arial" w:eastAsia="Arial" w:hAnsi="Arial" w:cs="Arial"/>
                <w:sz w:val="16"/>
              </w:rPr>
            </w:pPr>
            <w:r>
              <w:rPr>
                <w:rFonts w:ascii="Arial" w:eastAsia="Arial" w:hAnsi="Arial" w:cs="Arial"/>
                <w:sz w:val="16"/>
              </w:rPr>
              <w:t>As of _______________________</w:t>
            </w:r>
          </w:p>
          <w:p w:rsidR="001F1529" w:rsidRPr="001F1529" w:rsidRDefault="001F1529" w:rsidP="001F1529">
            <w:pPr>
              <w:ind w:right="141"/>
              <w:jc w:val="center"/>
              <w:rPr>
                <w:rFonts w:ascii="Arial" w:eastAsia="Arial" w:hAnsi="Arial" w:cs="Arial"/>
                <w:sz w:val="16"/>
              </w:rPr>
            </w:pPr>
          </w:p>
          <w:tbl>
            <w:tblPr>
              <w:tblStyle w:val="TableGrid"/>
              <w:tblW w:w="4789" w:type="dxa"/>
              <w:tblInd w:w="368" w:type="dxa"/>
              <w:tblCellMar>
                <w:top w:w="14" w:type="dxa"/>
                <w:left w:w="71" w:type="dxa"/>
                <w:right w:w="87" w:type="dxa"/>
              </w:tblCellMar>
              <w:tblLook w:val="04A0"/>
            </w:tblPr>
            <w:tblGrid>
              <w:gridCol w:w="1630"/>
              <w:gridCol w:w="1580"/>
              <w:gridCol w:w="1579"/>
            </w:tblGrid>
            <w:tr w:rsidR="00563AE4">
              <w:trPr>
                <w:trHeight w:val="214"/>
              </w:trPr>
              <w:tc>
                <w:tcPr>
                  <w:tcW w:w="1630" w:type="dxa"/>
                  <w:tcBorders>
                    <w:top w:val="single" w:sz="7" w:space="0" w:color="000000"/>
                    <w:left w:val="single" w:sz="7" w:space="0" w:color="000000"/>
                    <w:bottom w:val="single" w:sz="7" w:space="0" w:color="000000"/>
                    <w:right w:val="single" w:sz="7" w:space="0" w:color="000000"/>
                  </w:tcBorders>
                </w:tcPr>
                <w:p w:rsidR="00563AE4" w:rsidRDefault="00563AE4"/>
              </w:tc>
              <w:tc>
                <w:tcPr>
                  <w:tcW w:w="1580" w:type="dxa"/>
                  <w:tcBorders>
                    <w:top w:val="single" w:sz="7" w:space="0" w:color="000000"/>
                    <w:left w:val="single" w:sz="7" w:space="0" w:color="000000"/>
                    <w:bottom w:val="single" w:sz="7" w:space="0" w:color="000000"/>
                    <w:right w:val="single" w:sz="7" w:space="0" w:color="000000"/>
                  </w:tcBorders>
                </w:tcPr>
                <w:p w:rsidR="00563AE4" w:rsidRDefault="00494E13">
                  <w:pPr>
                    <w:ind w:left="29"/>
                    <w:jc w:val="center"/>
                  </w:pPr>
                  <w:r>
                    <w:rPr>
                      <w:rFonts w:ascii="Arial" w:eastAsia="Arial" w:hAnsi="Arial" w:cs="Arial"/>
                      <w:sz w:val="16"/>
                    </w:rPr>
                    <w:t>Vacation Leave</w:t>
                  </w:r>
                </w:p>
              </w:tc>
              <w:tc>
                <w:tcPr>
                  <w:tcW w:w="1579" w:type="dxa"/>
                  <w:tcBorders>
                    <w:top w:val="single" w:sz="7" w:space="0" w:color="000000"/>
                    <w:left w:val="single" w:sz="7" w:space="0" w:color="000000"/>
                    <w:bottom w:val="single" w:sz="7" w:space="0" w:color="000000"/>
                    <w:right w:val="single" w:sz="7" w:space="0" w:color="000000"/>
                  </w:tcBorders>
                </w:tcPr>
                <w:p w:rsidR="00563AE4" w:rsidRDefault="00494E13">
                  <w:pPr>
                    <w:ind w:left="32"/>
                    <w:jc w:val="center"/>
                  </w:pPr>
                  <w:r>
                    <w:rPr>
                      <w:rFonts w:ascii="Arial" w:eastAsia="Arial" w:hAnsi="Arial" w:cs="Arial"/>
                      <w:sz w:val="16"/>
                    </w:rPr>
                    <w:t>Sick Leave</w:t>
                  </w:r>
                </w:p>
              </w:tc>
            </w:tr>
            <w:tr w:rsidR="00563AE4">
              <w:trPr>
                <w:trHeight w:val="214"/>
              </w:trPr>
              <w:tc>
                <w:tcPr>
                  <w:tcW w:w="1630" w:type="dxa"/>
                  <w:tcBorders>
                    <w:top w:val="single" w:sz="7" w:space="0" w:color="000000"/>
                    <w:left w:val="single" w:sz="7" w:space="0" w:color="000000"/>
                    <w:bottom w:val="single" w:sz="7" w:space="0" w:color="000000"/>
                    <w:right w:val="single" w:sz="7" w:space="0" w:color="000000"/>
                  </w:tcBorders>
                </w:tcPr>
                <w:p w:rsidR="00563AE4" w:rsidRDefault="00494E13">
                  <w:pPr>
                    <w:ind w:left="3"/>
                    <w:jc w:val="center"/>
                  </w:pPr>
                  <w:r>
                    <w:rPr>
                      <w:rFonts w:ascii="Arial" w:eastAsia="Arial" w:hAnsi="Arial" w:cs="Arial"/>
                      <w:i/>
                      <w:sz w:val="16"/>
                    </w:rPr>
                    <w:t>Total Earned</w:t>
                  </w:r>
                </w:p>
              </w:tc>
              <w:tc>
                <w:tcPr>
                  <w:tcW w:w="1580" w:type="dxa"/>
                  <w:tcBorders>
                    <w:top w:val="single" w:sz="7" w:space="0" w:color="000000"/>
                    <w:left w:val="single" w:sz="7" w:space="0" w:color="000000"/>
                    <w:bottom w:val="single" w:sz="7" w:space="0" w:color="000000"/>
                    <w:right w:val="single" w:sz="7" w:space="0" w:color="000000"/>
                  </w:tcBorders>
                </w:tcPr>
                <w:p w:rsidR="00563AE4" w:rsidRDefault="00563AE4"/>
              </w:tc>
              <w:tc>
                <w:tcPr>
                  <w:tcW w:w="1579" w:type="dxa"/>
                  <w:tcBorders>
                    <w:top w:val="single" w:sz="7" w:space="0" w:color="000000"/>
                    <w:left w:val="single" w:sz="7" w:space="0" w:color="000000"/>
                    <w:bottom w:val="single" w:sz="7" w:space="0" w:color="000000"/>
                    <w:right w:val="single" w:sz="7" w:space="0" w:color="000000"/>
                  </w:tcBorders>
                </w:tcPr>
                <w:p w:rsidR="00563AE4" w:rsidRDefault="00563AE4"/>
              </w:tc>
            </w:tr>
            <w:tr w:rsidR="00563AE4">
              <w:trPr>
                <w:trHeight w:val="214"/>
              </w:trPr>
              <w:tc>
                <w:tcPr>
                  <w:tcW w:w="1630" w:type="dxa"/>
                  <w:tcBorders>
                    <w:top w:val="single" w:sz="7" w:space="0" w:color="000000"/>
                    <w:left w:val="single" w:sz="7" w:space="0" w:color="000000"/>
                    <w:bottom w:val="single" w:sz="7" w:space="0" w:color="000000"/>
                    <w:right w:val="single" w:sz="7" w:space="0" w:color="000000"/>
                  </w:tcBorders>
                </w:tcPr>
                <w:p w:rsidR="00563AE4" w:rsidRDefault="00494E13">
                  <w:r>
                    <w:rPr>
                      <w:rFonts w:ascii="Arial" w:eastAsia="Arial" w:hAnsi="Arial" w:cs="Arial"/>
                      <w:i/>
                      <w:sz w:val="16"/>
                    </w:rPr>
                    <w:t>Less this application</w:t>
                  </w:r>
                </w:p>
              </w:tc>
              <w:tc>
                <w:tcPr>
                  <w:tcW w:w="1580" w:type="dxa"/>
                  <w:tcBorders>
                    <w:top w:val="single" w:sz="7" w:space="0" w:color="000000"/>
                    <w:left w:val="single" w:sz="7" w:space="0" w:color="000000"/>
                    <w:bottom w:val="single" w:sz="7" w:space="0" w:color="000000"/>
                    <w:right w:val="single" w:sz="7" w:space="0" w:color="000000"/>
                  </w:tcBorders>
                </w:tcPr>
                <w:p w:rsidR="00563AE4" w:rsidRDefault="00563AE4"/>
              </w:tc>
              <w:tc>
                <w:tcPr>
                  <w:tcW w:w="1579" w:type="dxa"/>
                  <w:tcBorders>
                    <w:top w:val="single" w:sz="7" w:space="0" w:color="000000"/>
                    <w:left w:val="single" w:sz="7" w:space="0" w:color="000000"/>
                    <w:bottom w:val="single" w:sz="7" w:space="0" w:color="000000"/>
                    <w:right w:val="single" w:sz="7" w:space="0" w:color="000000"/>
                  </w:tcBorders>
                </w:tcPr>
                <w:p w:rsidR="00563AE4" w:rsidRDefault="00563AE4"/>
              </w:tc>
            </w:tr>
            <w:tr w:rsidR="00563AE4">
              <w:trPr>
                <w:trHeight w:val="214"/>
              </w:trPr>
              <w:tc>
                <w:tcPr>
                  <w:tcW w:w="1630" w:type="dxa"/>
                  <w:tcBorders>
                    <w:top w:val="single" w:sz="7" w:space="0" w:color="000000"/>
                    <w:left w:val="single" w:sz="7" w:space="0" w:color="000000"/>
                    <w:bottom w:val="single" w:sz="7" w:space="0" w:color="000000"/>
                    <w:right w:val="single" w:sz="7" w:space="0" w:color="000000"/>
                  </w:tcBorders>
                </w:tcPr>
                <w:p w:rsidR="00563AE4" w:rsidRDefault="00494E13">
                  <w:pPr>
                    <w:jc w:val="center"/>
                  </w:pPr>
                  <w:r>
                    <w:rPr>
                      <w:rFonts w:ascii="Arial" w:eastAsia="Arial" w:hAnsi="Arial" w:cs="Arial"/>
                      <w:i/>
                      <w:sz w:val="16"/>
                    </w:rPr>
                    <w:t>Balance</w:t>
                  </w:r>
                </w:p>
              </w:tc>
              <w:tc>
                <w:tcPr>
                  <w:tcW w:w="1580" w:type="dxa"/>
                  <w:tcBorders>
                    <w:top w:val="single" w:sz="7" w:space="0" w:color="000000"/>
                    <w:left w:val="single" w:sz="7" w:space="0" w:color="000000"/>
                    <w:bottom w:val="single" w:sz="7" w:space="0" w:color="000000"/>
                    <w:right w:val="single" w:sz="7" w:space="0" w:color="000000"/>
                  </w:tcBorders>
                </w:tcPr>
                <w:p w:rsidR="00563AE4" w:rsidRDefault="00563AE4"/>
              </w:tc>
              <w:tc>
                <w:tcPr>
                  <w:tcW w:w="1579" w:type="dxa"/>
                  <w:tcBorders>
                    <w:top w:val="single" w:sz="7" w:space="0" w:color="000000"/>
                    <w:left w:val="single" w:sz="7" w:space="0" w:color="000000"/>
                    <w:bottom w:val="single" w:sz="7" w:space="0" w:color="000000"/>
                    <w:right w:val="single" w:sz="7" w:space="0" w:color="000000"/>
                  </w:tcBorders>
                </w:tcPr>
                <w:p w:rsidR="00563AE4" w:rsidRDefault="00563AE4"/>
              </w:tc>
            </w:tr>
          </w:tbl>
          <w:p w:rsidR="001F1529" w:rsidRDefault="001F1529">
            <w:pPr>
              <w:spacing w:after="4"/>
              <w:ind w:left="367"/>
            </w:pPr>
          </w:p>
          <w:p w:rsidR="001F1529" w:rsidRPr="008971AA" w:rsidRDefault="008971AA" w:rsidP="008971AA">
            <w:pPr>
              <w:ind w:left="367"/>
              <w:jc w:val="center"/>
              <w:rPr>
                <w:b/>
                <w:sz w:val="18"/>
              </w:rPr>
            </w:pPr>
            <w:r w:rsidRPr="008971AA">
              <w:rPr>
                <w:b/>
                <w:sz w:val="18"/>
              </w:rPr>
              <w:t>JUVY LYN L. MANGIBUNONG</w:t>
            </w:r>
          </w:p>
          <w:p w:rsidR="008971AA" w:rsidRPr="008971AA" w:rsidRDefault="00765BA5" w:rsidP="008971AA">
            <w:pPr>
              <w:ind w:left="367"/>
              <w:jc w:val="center"/>
              <w:rPr>
                <w:sz w:val="18"/>
              </w:rPr>
            </w:pPr>
            <w:r w:rsidRPr="00765BA5">
              <w:rPr>
                <w:rFonts w:ascii="Arial" w:eastAsia="Arial" w:hAnsi="Arial" w:cs="Arial"/>
                <w:noProof/>
                <w:sz w:val="16"/>
              </w:rPr>
              <w:pict>
                <v:line id="Straight Connector 273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0.55pt" to="224.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" strokecolor="black [3200]" strokeweight=".5pt">
                  <v:stroke joinstyle="miter"/>
                </v:line>
              </w:pict>
            </w:r>
            <w:r w:rsidR="008971AA" w:rsidRPr="008971AA">
              <w:rPr>
                <w:sz w:val="18"/>
              </w:rPr>
              <w:t>Administrative Officer IV</w:t>
            </w:r>
          </w:p>
          <w:p w:rsidR="00563AE4" w:rsidRDefault="00494E13" w:rsidP="008971AA">
            <w:pPr>
              <w:spacing w:after="4"/>
              <w:ind w:left="367"/>
            </w:pPr>
            <w:r>
              <w:rPr>
                <w:rFonts w:ascii="Arial" w:eastAsia="Arial" w:hAnsi="Arial" w:cs="Arial"/>
                <w:sz w:val="16"/>
              </w:rPr>
              <w:t>(Authorized Officer)</w:t>
            </w:r>
          </w:p>
        </w:tc>
        <w:tc>
          <w:tcPr>
            <w:tcW w:w="5343" w:type="dxa"/>
            <w:tcBorders>
              <w:top w:val="double" w:sz="7" w:space="0" w:color="000000"/>
              <w:left w:val="single" w:sz="7" w:space="0" w:color="000000"/>
              <w:bottom w:val="double" w:sz="7" w:space="0" w:color="000000"/>
              <w:right w:val="single" w:sz="7" w:space="0" w:color="000000"/>
            </w:tcBorders>
            <w:vAlign w:val="center"/>
          </w:tcPr>
          <w:p w:rsidR="00563AE4" w:rsidRDefault="00494E13">
            <w:pPr>
              <w:spacing w:after="66"/>
              <w:rPr>
                <w:rFonts w:ascii="Arial" w:eastAsia="Arial" w:hAnsi="Arial" w:cs="Arial"/>
                <w:sz w:val="16"/>
              </w:rPr>
            </w:pPr>
            <w:r>
              <w:rPr>
                <w:rFonts w:ascii="Arial" w:eastAsia="Arial" w:hAnsi="Arial" w:cs="Arial"/>
                <w:sz w:val="16"/>
              </w:rPr>
              <w:t>7.B  RECOMMENDATION</w:t>
            </w:r>
          </w:p>
          <w:p w:rsidR="001F1529" w:rsidRDefault="001F1529">
            <w:pPr>
              <w:spacing w:after="66"/>
            </w:pPr>
          </w:p>
          <w:p w:rsidR="00563AE4" w:rsidRDefault="00765BA5">
            <w:pPr>
              <w:spacing w:after="93"/>
              <w:ind w:left="185"/>
            </w:pPr>
            <w:r w:rsidRPr="00765BA5">
              <w:rPr>
                <w:noProof/>
              </w:rPr>
              <w:pict>
                <v:group id="Group 2946" o:spid="_x0000_s1028" style="position:absolute;left:0;text-align:left;margin-left:10.85pt;margin-top:-.9pt;width:13.2pt;height:27pt;z-index:251661312" coordsize="1676,3429">
                  <v:shape id="Shape 3433" o:spid="_x0000_s1036" style="position:absolute;width:198;height:1554" coordsize="19812,155448" path="m,l19812,r,155448l,155448,,e" fillcolor="black" stroked="f" strokeweight="0">
                    <v:stroke opacity="0" miterlimit="10" joinstyle="miter"/>
                  </v:shape>
                  <v:shape id="Shape 3434" o:spid="_x0000_s1035" style="position:absolute;left:1478;top:198;width:198;height:1356" coordsize="19812,135636" path="m,l19812,r,135636l,135636,,e" fillcolor="black" stroked="f" strokeweight="0">
                    <v:stroke opacity="0" miterlimit="10" joinstyle="miter"/>
                  </v:shape>
                  <v:shape id="Shape 3435" o:spid="_x0000_s1034" style="position:absolute;top:1874;width:198;height:1554" coordsize="19812,155448" path="m,l19812,r,155448l,155448,,e" fillcolor="black" stroked="f" strokeweight="0">
                    <v:stroke opacity="0" miterlimit="10" joinstyle="miter"/>
                  </v:shape>
                  <v:shape id="Shape 3436" o:spid="_x0000_s1033" style="position:absolute;left:1478;top:2072;width:198;height:1356" coordsize="19812,135637" path="m,l19812,r,135637l,135637,,e" fillcolor="black" stroked="f" strokeweight="0">
                    <v:stroke opacity="0" miterlimit="10" joinstyle="miter"/>
                  </v:shape>
                  <v:shape id="Shape 3437" o:spid="_x0000_s1032" style="position:absolute;left:198;width:1478;height:198" coordsize="147828,19812" path="m,l147828,r,19812l,19812,,e" fillcolor="black" stroked="f" strokeweight="0">
                    <v:stroke opacity="0" miterlimit="10" joinstyle="miter"/>
                  </v:shape>
                  <v:shape id="Shape 3438" o:spid="_x0000_s1031" style="position:absolute;left:198;top:1356;width:1478;height:198" coordsize="147828,19812" path="m,l147828,r,19812l,19812,,e" fillcolor="black" stroked="f" strokeweight="0">
                    <v:stroke opacity="0" miterlimit="10" joinstyle="miter"/>
                  </v:shape>
                  <v:shape id="Shape 3439" o:spid="_x0000_s1030" style="position:absolute;left:198;top:1874;width:1478;height:198" coordsize="147828,19811" path="m,l147828,r,19811l,19811,,e" fillcolor="black" stroked="f" strokeweight="0">
                    <v:stroke opacity="0" miterlimit="10" joinstyle="miter"/>
                  </v:shape>
                  <v:shape id="Shape 3440" o:spid="_x0000_s1029" style="position:absolute;left:198;top:3230;width:1478;height:198" coordsize="147828,19812" path="m,l147828,r,19812l,19812,,e" fillcolor="black" stroked="f" strokeweight="0">
                    <v:stroke opacity="0" miterlimit="10" joinstyle="miter"/>
                  </v:shape>
                  <w10:wrap type="square"/>
                </v:group>
              </w:pict>
            </w:r>
            <w:r w:rsidR="00494E13">
              <w:rPr>
                <w:rFonts w:ascii="Arial" w:eastAsia="Arial" w:hAnsi="Arial" w:cs="Arial"/>
                <w:sz w:val="16"/>
              </w:rPr>
              <w:t>For approval</w:t>
            </w:r>
          </w:p>
          <w:p w:rsidR="00563AE4" w:rsidRDefault="00494E13">
            <w:pPr>
              <w:spacing w:after="28"/>
              <w:ind w:left="185"/>
            </w:pPr>
            <w:r>
              <w:rPr>
                <w:rFonts w:ascii="Arial" w:eastAsia="Arial" w:hAnsi="Arial" w:cs="Arial"/>
                <w:sz w:val="16"/>
              </w:rPr>
              <w:t>For disapproval due to _________________________</w:t>
            </w:r>
          </w:p>
          <w:p w:rsidR="00563AE4" w:rsidRDefault="00494E13">
            <w:pPr>
              <w:spacing w:after="11"/>
              <w:ind w:left="466"/>
            </w:pPr>
            <w:r>
              <w:rPr>
                <w:rFonts w:ascii="Arial" w:eastAsia="Arial" w:hAnsi="Arial" w:cs="Arial"/>
                <w:sz w:val="16"/>
              </w:rPr>
              <w:t>___________________________________________</w:t>
            </w:r>
          </w:p>
          <w:p w:rsidR="00563AE4" w:rsidRDefault="00494E13">
            <w:pPr>
              <w:spacing w:after="11"/>
              <w:ind w:left="466"/>
            </w:pPr>
            <w:r>
              <w:rPr>
                <w:rFonts w:ascii="Arial" w:eastAsia="Arial" w:hAnsi="Arial" w:cs="Arial"/>
                <w:sz w:val="16"/>
              </w:rPr>
              <w:t>___________________________________________</w:t>
            </w:r>
          </w:p>
          <w:p w:rsidR="00563AE4" w:rsidRDefault="00494E13">
            <w:pPr>
              <w:spacing w:after="321"/>
              <w:ind w:left="466"/>
            </w:pPr>
            <w:r>
              <w:rPr>
                <w:rFonts w:ascii="Arial" w:eastAsia="Arial" w:hAnsi="Arial" w:cs="Arial"/>
                <w:sz w:val="16"/>
              </w:rPr>
              <w:t>___________________________________________</w:t>
            </w:r>
          </w:p>
          <w:p w:rsidR="00563AE4" w:rsidRDefault="00494E13">
            <w:pPr>
              <w:spacing w:after="4"/>
              <w:ind w:left="466"/>
            </w:pPr>
            <w:r>
              <w:rPr>
                <w:rFonts w:ascii="Arial" w:eastAsia="Arial" w:hAnsi="Arial" w:cs="Arial"/>
                <w:sz w:val="16"/>
              </w:rPr>
              <w:t>___________________________________________</w:t>
            </w:r>
          </w:p>
          <w:p w:rsidR="00563AE4" w:rsidRDefault="00494E13" w:rsidP="00A8578C">
            <w:pPr>
              <w:ind w:left="94"/>
            </w:pPr>
            <w:r>
              <w:rPr>
                <w:rFonts w:ascii="Arial" w:eastAsia="Arial" w:hAnsi="Arial" w:cs="Arial"/>
                <w:sz w:val="16"/>
              </w:rPr>
              <w:t>(Authorized Officer)</w:t>
            </w:r>
          </w:p>
        </w:tc>
      </w:tr>
      <w:tr w:rsidR="00563AE4" w:rsidTr="009F2378">
        <w:trPr>
          <w:trHeight w:val="2192"/>
        </w:trPr>
        <w:tc>
          <w:tcPr>
            <w:tcW w:w="10934" w:type="dxa"/>
            <w:gridSpan w:val="2"/>
            <w:tcBorders>
              <w:top w:val="double" w:sz="7" w:space="0" w:color="000000"/>
              <w:left w:val="single" w:sz="7" w:space="0" w:color="000000"/>
              <w:bottom w:val="single" w:sz="7" w:space="0" w:color="000000"/>
              <w:right w:val="single" w:sz="7" w:space="0" w:color="000000"/>
            </w:tcBorders>
          </w:tcPr>
          <w:p w:rsidR="00563AE4" w:rsidRDefault="00494E13">
            <w:pPr>
              <w:tabs>
                <w:tab w:val="center" w:pos="6728"/>
              </w:tabs>
              <w:spacing w:after="21"/>
            </w:pPr>
            <w:r>
              <w:rPr>
                <w:rFonts w:ascii="Arial" w:eastAsia="Arial" w:hAnsi="Arial" w:cs="Arial"/>
                <w:sz w:val="16"/>
              </w:rPr>
              <w:t>7.C  APPROVED FOR:</w:t>
            </w:r>
            <w:r>
              <w:rPr>
                <w:rFonts w:ascii="Arial" w:eastAsia="Arial" w:hAnsi="Arial" w:cs="Arial"/>
                <w:sz w:val="16"/>
              </w:rPr>
              <w:tab/>
              <w:t>7.D   DISAPPROVED DUE TO:</w:t>
            </w:r>
          </w:p>
          <w:p w:rsidR="00563AE4" w:rsidRDefault="00494E13">
            <w:pPr>
              <w:tabs>
                <w:tab w:val="center" w:pos="1235"/>
                <w:tab w:val="right" w:pos="10074"/>
              </w:tabs>
            </w:pPr>
            <w:r>
              <w:tab/>
            </w:r>
            <w:r>
              <w:rPr>
                <w:rFonts w:ascii="Arial" w:eastAsia="Arial" w:hAnsi="Arial" w:cs="Arial"/>
                <w:sz w:val="16"/>
              </w:rPr>
              <w:t>_______ days with pay</w:t>
            </w:r>
            <w:r>
              <w:rPr>
                <w:rFonts w:ascii="Arial" w:eastAsia="Arial" w:hAnsi="Arial" w:cs="Arial"/>
                <w:sz w:val="16"/>
              </w:rPr>
              <w:tab/>
            </w:r>
            <w:r>
              <w:rPr>
                <w:rFonts w:ascii="Arial" w:eastAsia="Arial" w:hAnsi="Arial" w:cs="Arial"/>
                <w:sz w:val="18"/>
              </w:rPr>
              <w:t>_______________________________________</w:t>
            </w:r>
          </w:p>
          <w:p w:rsidR="00563AE4" w:rsidRDefault="00494E13" w:rsidP="001F1529">
            <w:pPr>
              <w:ind w:left="82"/>
              <w:jc w:val="center"/>
            </w:pPr>
            <w:r>
              <w:rPr>
                <w:rFonts w:ascii="Arial" w:eastAsia="Arial" w:hAnsi="Arial" w:cs="Arial"/>
                <w:sz w:val="16"/>
              </w:rPr>
              <w:t>_______ days without pay</w:t>
            </w:r>
            <w:r>
              <w:rPr>
                <w:rFonts w:ascii="Arial" w:eastAsia="Arial" w:hAnsi="Arial" w:cs="Arial"/>
                <w:sz w:val="16"/>
              </w:rPr>
              <w:tab/>
              <w:t>___________________________________________ _______ others (Specify)</w:t>
            </w:r>
            <w:r>
              <w:rPr>
                <w:rFonts w:ascii="Arial" w:eastAsia="Arial" w:hAnsi="Arial" w:cs="Arial"/>
                <w:sz w:val="16"/>
              </w:rPr>
              <w:tab/>
              <w:t>___________________________________________</w:t>
            </w:r>
          </w:p>
          <w:p w:rsidR="001F1529" w:rsidRDefault="001F1529" w:rsidP="005A0367">
            <w:pPr>
              <w:ind w:left="84"/>
              <w:jc w:val="center"/>
              <w:rPr>
                <w:rFonts w:ascii="Arial" w:eastAsia="Arial" w:hAnsi="Arial" w:cs="Arial"/>
                <w:b/>
                <w:sz w:val="16"/>
              </w:rPr>
            </w:pPr>
          </w:p>
          <w:p w:rsidR="001F1529" w:rsidRDefault="001F1529" w:rsidP="005A0367">
            <w:pPr>
              <w:ind w:left="84"/>
              <w:jc w:val="center"/>
              <w:rPr>
                <w:rFonts w:ascii="Arial" w:eastAsia="Arial" w:hAnsi="Arial" w:cs="Arial"/>
                <w:b/>
                <w:sz w:val="16"/>
              </w:rPr>
            </w:pPr>
          </w:p>
          <w:p w:rsidR="005A0367" w:rsidRPr="005A0367" w:rsidRDefault="00136AAB" w:rsidP="005A0367">
            <w:pPr>
              <w:ind w:left="84"/>
              <w:jc w:val="center"/>
              <w:rPr>
                <w:rFonts w:ascii="Arial" w:eastAsia="Arial" w:hAnsi="Arial" w:cs="Arial"/>
                <w:b/>
                <w:sz w:val="16"/>
              </w:rPr>
            </w:pPr>
            <w:r>
              <w:rPr>
                <w:rFonts w:ascii="Arial" w:eastAsia="Arial" w:hAnsi="Arial" w:cs="Arial"/>
                <w:b/>
                <w:sz w:val="16"/>
              </w:rPr>
              <w:t>DR. NATIVIDAD G. OCON, CESO VI</w:t>
            </w:r>
          </w:p>
          <w:p w:rsidR="005A0367" w:rsidRDefault="00765BA5" w:rsidP="005A0367">
            <w:pPr>
              <w:ind w:left="84"/>
              <w:jc w:val="center"/>
              <w:rPr>
                <w:rFonts w:ascii="Arial" w:eastAsia="Arial" w:hAnsi="Arial" w:cs="Arial"/>
                <w:sz w:val="16"/>
              </w:rPr>
            </w:pPr>
            <w:r w:rsidRPr="00765BA5">
              <w:rPr>
                <w:rFonts w:ascii="Arial" w:eastAsia="Arial" w:hAnsi="Arial" w:cs="Arial"/>
                <w:noProof/>
                <w:sz w:val="16"/>
              </w:rPr>
              <w:pict>
                <v:line id="Straight Connector 1" o:spid="_x0000_s1027"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90.6pt,9.05pt" to="351.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lLtQEAALcDAAAOAAAAZHJzL2Uyb0RvYy54bWysU02P0zAQvSPxHyzfadKuQK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" strokecolor="black [3200]" strokeweight=".5pt">
                  <v:stroke joinstyle="miter"/>
                </v:line>
              </w:pict>
            </w:r>
            <w:r w:rsidR="00136AAB">
              <w:rPr>
                <w:rFonts w:ascii="Arial" w:eastAsia="Arial" w:hAnsi="Arial" w:cs="Arial"/>
                <w:sz w:val="16"/>
              </w:rPr>
              <w:t xml:space="preserve">OIC - </w:t>
            </w:r>
            <w:bookmarkStart w:id="0" w:name="_GoBack"/>
            <w:bookmarkEnd w:id="0"/>
            <w:r w:rsidR="005A0367">
              <w:rPr>
                <w:rFonts w:ascii="Arial" w:eastAsia="Arial" w:hAnsi="Arial" w:cs="Arial"/>
                <w:sz w:val="16"/>
              </w:rPr>
              <w:t>Schools Division Superintendent</w:t>
            </w:r>
          </w:p>
          <w:p w:rsidR="00563AE4" w:rsidRDefault="005A0367">
            <w:pPr>
              <w:ind w:left="85"/>
              <w:jc w:val="center"/>
            </w:pPr>
            <w:r>
              <w:rPr>
                <w:rFonts w:ascii="Arial" w:eastAsia="Arial" w:hAnsi="Arial" w:cs="Arial"/>
                <w:sz w:val="16"/>
              </w:rPr>
              <w:t>(</w:t>
            </w:r>
            <w:r w:rsidR="00494E13">
              <w:rPr>
                <w:rFonts w:ascii="Arial" w:eastAsia="Arial" w:hAnsi="Arial" w:cs="Arial"/>
                <w:sz w:val="16"/>
              </w:rPr>
              <w:t>Authorized Official)</w:t>
            </w:r>
          </w:p>
        </w:tc>
      </w:tr>
    </w:tbl>
    <w:p w:rsidR="002F5D36" w:rsidRDefault="002F5D36"/>
    <w:p w:rsidR="004D4101" w:rsidRPr="00E94CF5" w:rsidRDefault="004D4101" w:rsidP="004D4101">
      <w:pPr>
        <w:pBdr>
          <w:top w:val="single" w:sz="6" w:space="0" w:color="000000"/>
          <w:left w:val="single" w:sz="6" w:space="0" w:color="000000"/>
          <w:bottom w:val="single" w:sz="6" w:space="0" w:color="000000"/>
          <w:right w:val="single" w:sz="6" w:space="0" w:color="000000"/>
        </w:pBdr>
        <w:spacing w:after="0"/>
        <w:jc w:val="center"/>
        <w:rPr>
          <w:sz w:val="18"/>
        </w:rPr>
        <w:sectPr w:rsidR="004D4101" w:rsidRPr="00E94CF5" w:rsidSect="004D4101">
          <w:footerReference w:type="default" r:id="rId9"/>
          <w:pgSz w:w="12240" w:h="18720" w:code="14"/>
          <w:pgMar w:top="720" w:right="720" w:bottom="720" w:left="720" w:header="720" w:footer="720" w:gutter="0"/>
          <w:cols w:space="720"/>
          <w:titlePg/>
          <w:docGrid w:linePitch="299"/>
        </w:sectPr>
      </w:pPr>
      <w:r w:rsidRPr="00E94CF5">
        <w:rPr>
          <w:rFonts w:ascii="Arial" w:eastAsia="Arial" w:hAnsi="Arial" w:cs="Arial"/>
          <w:b/>
        </w:rPr>
        <w:lastRenderedPageBreak/>
        <w:t xml:space="preserve">INSTRUCTIONS AND REQUIREMENTS </w:t>
      </w:r>
    </w:p>
    <w:p w:rsidR="004D4101" w:rsidRPr="00E94CF5" w:rsidRDefault="004D4101" w:rsidP="004D4101">
      <w:pPr>
        <w:spacing w:after="1" w:line="239" w:lineRule="auto"/>
        <w:rPr>
          <w:sz w:val="18"/>
        </w:rPr>
      </w:pPr>
      <w:r w:rsidRPr="00E94CF5">
        <w:rPr>
          <w:sz w:val="18"/>
        </w:rPr>
        <w:lastRenderedPageBreak/>
        <w:t xml:space="preserve">Application for any type of leave shall be made on this Form and </w:t>
      </w:r>
      <w:r w:rsidRPr="00E94CF5">
        <w:rPr>
          <w:rFonts w:ascii="Arial" w:eastAsia="Arial" w:hAnsi="Arial" w:cs="Arial"/>
          <w:b/>
          <w:sz w:val="18"/>
          <w:u w:val="single" w:color="000000"/>
        </w:rPr>
        <w:t>to beaccomplished at least in duplicate</w:t>
      </w:r>
      <w:r w:rsidRPr="00E94CF5">
        <w:rPr>
          <w:sz w:val="18"/>
        </w:rPr>
        <w:t xml:space="preserve"> with documentary requirements, as follows: </w:t>
      </w:r>
    </w:p>
    <w:p w:rsidR="004D4101" w:rsidRPr="00E94CF5" w:rsidRDefault="004D4101" w:rsidP="004D4101">
      <w:pPr>
        <w:spacing w:after="10"/>
        <w:rPr>
          <w:sz w:val="18"/>
        </w:rPr>
      </w:pPr>
    </w:p>
    <w:p w:rsidR="004D4101" w:rsidRPr="00E94CF5" w:rsidRDefault="004D4101" w:rsidP="004D4101">
      <w:pPr>
        <w:pStyle w:val="Heading1"/>
        <w:spacing w:after="0"/>
        <w:ind w:left="259" w:hanging="274"/>
        <w:rPr>
          <w:sz w:val="18"/>
        </w:rPr>
      </w:pPr>
      <w:r w:rsidRPr="00E94CF5">
        <w:rPr>
          <w:sz w:val="18"/>
        </w:rPr>
        <w:t>Vacation leave</w:t>
      </w:r>
      <w:r w:rsidRPr="00E94CF5">
        <w:rPr>
          <w:sz w:val="18"/>
          <w:vertAlign w:val="superscript"/>
        </w:rPr>
        <w:t>*</w:t>
      </w:r>
    </w:p>
    <w:p w:rsidR="004D4101" w:rsidRPr="00E94CF5" w:rsidRDefault="004D4101" w:rsidP="004D4101">
      <w:pPr>
        <w:ind w:left="256" w:right="118"/>
        <w:rPr>
          <w:sz w:val="18"/>
        </w:rPr>
      </w:pPr>
      <w:r w:rsidRPr="00E94CF5">
        <w:rPr>
          <w:sz w:val="18"/>
        </w:rPr>
        <w:t xml:space="preserve">It shall be filed five (5) days in advance, whenever possible, of the effective date of such leave.  Vacation leave within in the Philippines or abroad shall be indicated in the form for purposes of securing travel authority and completing clearance from money and work accountabilities. </w:t>
      </w:r>
    </w:p>
    <w:p w:rsidR="004D4101" w:rsidRPr="00E94CF5" w:rsidRDefault="004D4101" w:rsidP="004D4101">
      <w:pPr>
        <w:pStyle w:val="Heading1"/>
        <w:spacing w:after="0"/>
        <w:ind w:left="256" w:hanging="271"/>
        <w:rPr>
          <w:sz w:val="18"/>
        </w:rPr>
      </w:pPr>
      <w:r w:rsidRPr="00E94CF5">
        <w:rPr>
          <w:sz w:val="18"/>
        </w:rPr>
        <w:t>Mandatory/Forced leave</w:t>
      </w:r>
    </w:p>
    <w:p w:rsidR="004D4101" w:rsidRPr="00E94CF5" w:rsidRDefault="004D4101" w:rsidP="004D4101">
      <w:pPr>
        <w:ind w:left="256" w:right="118"/>
        <w:rPr>
          <w:sz w:val="18"/>
        </w:rPr>
      </w:pPr>
      <w:r w:rsidRPr="00E94CF5">
        <w:rPr>
          <w:sz w:val="18"/>
        </w:rPr>
        <w:t xml:space="preserve">Annual five-day vacation leave shall be forfeited if not taken during the year.  In case the scheduled leave has been cancelled in the exigency of the service by the head of agency, it shall no longer be deducted from the accumulated vacation leave.  Availment of one (1) day or more Vacation Leave (VL) shall be considered for complying the mandatory/forced leave subject to the conditions under Section 25, Rule XVI of the Omnibus Rules Implementing </w:t>
      </w:r>
      <w:r>
        <w:rPr>
          <w:sz w:val="18"/>
        </w:rPr>
        <w:t>E.O. No. 292.</w:t>
      </w:r>
    </w:p>
    <w:p w:rsidR="004D4101" w:rsidRPr="00E94CF5" w:rsidRDefault="004D4101" w:rsidP="004D4101">
      <w:pPr>
        <w:pStyle w:val="Heading1"/>
        <w:ind w:left="256" w:hanging="271"/>
        <w:rPr>
          <w:sz w:val="18"/>
        </w:rPr>
      </w:pPr>
      <w:r w:rsidRPr="00E94CF5">
        <w:rPr>
          <w:sz w:val="18"/>
        </w:rPr>
        <w:t>Sick leave*</w:t>
      </w:r>
    </w:p>
    <w:p w:rsidR="004D4101" w:rsidRPr="00E94CF5" w:rsidRDefault="004D4101" w:rsidP="004D4101">
      <w:pPr>
        <w:numPr>
          <w:ilvl w:val="0"/>
          <w:numId w:val="1"/>
        </w:numPr>
        <w:spacing w:after="4" w:line="249" w:lineRule="auto"/>
        <w:ind w:right="59" w:hanging="180"/>
        <w:jc w:val="both"/>
        <w:rPr>
          <w:sz w:val="18"/>
        </w:rPr>
      </w:pPr>
      <w:r w:rsidRPr="00E94CF5">
        <w:rPr>
          <w:sz w:val="18"/>
        </w:rPr>
        <w:t xml:space="preserve">It shall be filed immediately upon employee's return from such leave.   </w:t>
      </w:r>
    </w:p>
    <w:p w:rsidR="004D4101" w:rsidRPr="004D4101" w:rsidRDefault="004D4101" w:rsidP="004D4101">
      <w:pPr>
        <w:numPr>
          <w:ilvl w:val="0"/>
          <w:numId w:val="1"/>
        </w:numPr>
        <w:spacing w:after="4" w:line="249" w:lineRule="auto"/>
        <w:ind w:right="59" w:hanging="180"/>
        <w:jc w:val="both"/>
        <w:rPr>
          <w:sz w:val="18"/>
        </w:rPr>
      </w:pPr>
      <w:r w:rsidRPr="00E94CF5">
        <w:rPr>
          <w:sz w:val="18"/>
        </w:rPr>
        <w:t xml:space="preserve">If filed in advance or exceeding five (5) days, application shall be accompanied by a </w:t>
      </w:r>
      <w:r w:rsidRPr="00E94CF5">
        <w:rPr>
          <w:sz w:val="18"/>
          <w:u w:val="single" w:color="000000"/>
        </w:rPr>
        <w:t>medical certificate</w:t>
      </w:r>
      <w:r w:rsidRPr="00E94CF5">
        <w:rPr>
          <w:sz w:val="18"/>
        </w:rPr>
        <w:t xml:space="preserve">.  In case medical consultation was not availed of, an </w:t>
      </w:r>
      <w:r w:rsidRPr="00E94CF5">
        <w:rPr>
          <w:sz w:val="18"/>
          <w:u w:val="single" w:color="000000"/>
        </w:rPr>
        <w:t>affidavit</w:t>
      </w:r>
      <w:r w:rsidRPr="00E94CF5">
        <w:rPr>
          <w:sz w:val="18"/>
        </w:rPr>
        <w:t xml:space="preserve"> should be executed by an applicant. </w:t>
      </w:r>
    </w:p>
    <w:p w:rsidR="004D4101" w:rsidRPr="00E94CF5" w:rsidRDefault="004D4101" w:rsidP="004D4101">
      <w:pPr>
        <w:pStyle w:val="Heading1"/>
        <w:ind w:left="256" w:hanging="271"/>
        <w:rPr>
          <w:sz w:val="18"/>
        </w:rPr>
      </w:pPr>
      <w:r w:rsidRPr="00E94CF5">
        <w:rPr>
          <w:sz w:val="18"/>
        </w:rPr>
        <w:t>Maternity leave*</w:t>
      </w:r>
      <w:r w:rsidRPr="00E94CF5">
        <w:rPr>
          <w:b w:val="0"/>
          <w:sz w:val="18"/>
        </w:rPr>
        <w:t xml:space="preserve"> – </w:t>
      </w:r>
      <w:r w:rsidRPr="00E94CF5">
        <w:rPr>
          <w:sz w:val="18"/>
        </w:rPr>
        <w:t xml:space="preserve">105 days </w:t>
      </w:r>
    </w:p>
    <w:p w:rsidR="004D4101" w:rsidRPr="00E94CF5" w:rsidRDefault="004D4101" w:rsidP="004D4101">
      <w:pPr>
        <w:numPr>
          <w:ilvl w:val="0"/>
          <w:numId w:val="2"/>
        </w:numPr>
        <w:spacing w:after="41" w:line="249" w:lineRule="auto"/>
        <w:ind w:hanging="180"/>
        <w:jc w:val="both"/>
        <w:rPr>
          <w:sz w:val="18"/>
        </w:rPr>
      </w:pPr>
      <w:r w:rsidRPr="00E94CF5">
        <w:rPr>
          <w:sz w:val="18"/>
        </w:rPr>
        <w:t xml:space="preserve">Proof of pregnancy e.g. ultrasound, doctor’s certificate on the expected date of delivery </w:t>
      </w:r>
    </w:p>
    <w:p w:rsidR="004D4101" w:rsidRPr="00E94CF5" w:rsidRDefault="004D4101" w:rsidP="004D4101">
      <w:pPr>
        <w:numPr>
          <w:ilvl w:val="0"/>
          <w:numId w:val="2"/>
        </w:numPr>
        <w:spacing w:after="41" w:line="249" w:lineRule="auto"/>
        <w:ind w:hanging="180"/>
        <w:jc w:val="both"/>
        <w:rPr>
          <w:sz w:val="18"/>
        </w:rPr>
      </w:pPr>
      <w:r w:rsidRPr="00E94CF5">
        <w:rPr>
          <w:sz w:val="18"/>
        </w:rPr>
        <w:t xml:space="preserve">Accomplished Notice of Allocation of Maternity Leave Credits (CS Form No. 6a), if needed </w:t>
      </w:r>
    </w:p>
    <w:p w:rsidR="004D4101" w:rsidRPr="004D4101" w:rsidRDefault="004D4101" w:rsidP="004D4101">
      <w:pPr>
        <w:numPr>
          <w:ilvl w:val="0"/>
          <w:numId w:val="2"/>
        </w:numPr>
        <w:spacing w:after="4" w:line="249" w:lineRule="auto"/>
        <w:ind w:hanging="180"/>
        <w:jc w:val="both"/>
        <w:rPr>
          <w:sz w:val="18"/>
        </w:rPr>
      </w:pPr>
      <w:r w:rsidRPr="00E94CF5">
        <w:rPr>
          <w:sz w:val="18"/>
        </w:rPr>
        <w:t xml:space="preserve">Seconded female employees shall enjoy maternity leave with full pay in the recipient agency. </w:t>
      </w:r>
    </w:p>
    <w:p w:rsidR="004D4101" w:rsidRPr="00E94CF5" w:rsidRDefault="004D4101" w:rsidP="004D4101">
      <w:pPr>
        <w:pStyle w:val="Heading1"/>
        <w:spacing w:after="0"/>
        <w:ind w:left="256" w:hanging="271"/>
        <w:rPr>
          <w:sz w:val="18"/>
        </w:rPr>
      </w:pPr>
      <w:r w:rsidRPr="00E94CF5">
        <w:rPr>
          <w:sz w:val="18"/>
        </w:rPr>
        <w:t>Paternity leave</w:t>
      </w:r>
      <w:r w:rsidRPr="00E94CF5">
        <w:rPr>
          <w:b w:val="0"/>
          <w:sz w:val="18"/>
        </w:rPr>
        <w:t xml:space="preserve"> – </w:t>
      </w:r>
      <w:r w:rsidRPr="00E94CF5">
        <w:rPr>
          <w:sz w:val="18"/>
        </w:rPr>
        <w:t xml:space="preserve">7 days </w:t>
      </w:r>
    </w:p>
    <w:p w:rsidR="004D4101" w:rsidRPr="00E94CF5" w:rsidRDefault="004D4101" w:rsidP="004D4101">
      <w:pPr>
        <w:ind w:left="256"/>
        <w:rPr>
          <w:sz w:val="18"/>
        </w:rPr>
      </w:pPr>
      <w:r w:rsidRPr="00E94CF5">
        <w:rPr>
          <w:sz w:val="18"/>
        </w:rPr>
        <w:t xml:space="preserve">Proof of child’s delivery e.g. birth certificate, medical certificate and marriage contract </w:t>
      </w:r>
    </w:p>
    <w:p w:rsidR="004D4101" w:rsidRPr="00E94CF5" w:rsidRDefault="004D4101" w:rsidP="004D4101">
      <w:pPr>
        <w:pStyle w:val="Heading1"/>
        <w:spacing w:after="0"/>
        <w:ind w:left="256" w:hanging="271"/>
        <w:rPr>
          <w:sz w:val="18"/>
        </w:rPr>
      </w:pPr>
      <w:r w:rsidRPr="00E94CF5">
        <w:rPr>
          <w:sz w:val="18"/>
        </w:rPr>
        <w:t>Special Privilege leave – 3 days</w:t>
      </w:r>
    </w:p>
    <w:p w:rsidR="004D4101" w:rsidRPr="00E94CF5" w:rsidRDefault="004D4101" w:rsidP="004D4101">
      <w:pPr>
        <w:ind w:left="256" w:right="116"/>
        <w:rPr>
          <w:sz w:val="18"/>
        </w:rPr>
      </w:pPr>
      <w:r w:rsidRPr="00E94CF5">
        <w:rPr>
          <w:sz w:val="18"/>
        </w:rPr>
        <w:t xml:space="preserve">It shall be filed/approved for at least one (1) week prior to availment, except on emergency cases.  Special privilege leave within the Philippines or abroad shall be indicated in the form for purposes of securing travel authority and completing clearance from money and work accountabilities. </w:t>
      </w:r>
    </w:p>
    <w:p w:rsidR="004D4101" w:rsidRPr="00E94CF5" w:rsidRDefault="004D4101" w:rsidP="004D4101">
      <w:pPr>
        <w:pStyle w:val="Heading1"/>
        <w:spacing w:after="0"/>
        <w:ind w:left="256" w:hanging="271"/>
        <w:rPr>
          <w:sz w:val="18"/>
        </w:rPr>
      </w:pPr>
      <w:r w:rsidRPr="00E94CF5">
        <w:rPr>
          <w:sz w:val="18"/>
        </w:rPr>
        <w:t>Solo Parent leave – 7 days</w:t>
      </w:r>
    </w:p>
    <w:p w:rsidR="004D4101" w:rsidRPr="00E94CF5" w:rsidRDefault="004D4101" w:rsidP="004D4101">
      <w:pPr>
        <w:ind w:left="256"/>
        <w:rPr>
          <w:sz w:val="18"/>
        </w:rPr>
      </w:pPr>
      <w:r w:rsidRPr="00E94CF5">
        <w:rPr>
          <w:sz w:val="18"/>
        </w:rPr>
        <w:t xml:space="preserve">It shall be filed in advance or whenever possible five (5) days before going on such leave with updated Solo Parent Identification Card. </w:t>
      </w:r>
    </w:p>
    <w:p w:rsidR="004D4101" w:rsidRPr="00E94CF5" w:rsidRDefault="004D4101" w:rsidP="004D4101">
      <w:pPr>
        <w:pStyle w:val="Heading1"/>
        <w:ind w:left="256" w:hanging="271"/>
        <w:rPr>
          <w:sz w:val="18"/>
        </w:rPr>
      </w:pPr>
      <w:r w:rsidRPr="00E94CF5">
        <w:rPr>
          <w:sz w:val="18"/>
        </w:rPr>
        <w:t>Study leave* – up to 6 months</w:t>
      </w:r>
    </w:p>
    <w:p w:rsidR="004D4101" w:rsidRPr="00E94CF5" w:rsidRDefault="004D4101" w:rsidP="004D4101">
      <w:pPr>
        <w:numPr>
          <w:ilvl w:val="0"/>
          <w:numId w:val="3"/>
        </w:numPr>
        <w:spacing w:after="4" w:line="249" w:lineRule="auto"/>
        <w:ind w:hanging="180"/>
        <w:jc w:val="both"/>
        <w:rPr>
          <w:sz w:val="18"/>
        </w:rPr>
      </w:pPr>
      <w:r w:rsidRPr="00E94CF5">
        <w:rPr>
          <w:sz w:val="18"/>
        </w:rPr>
        <w:t xml:space="preserve">Shall meet the agency’s internal requirements, if any; </w:t>
      </w:r>
    </w:p>
    <w:p w:rsidR="004D4101" w:rsidRPr="004D4101" w:rsidRDefault="004D4101" w:rsidP="004D4101">
      <w:pPr>
        <w:numPr>
          <w:ilvl w:val="0"/>
          <w:numId w:val="3"/>
        </w:numPr>
        <w:spacing w:after="4" w:line="249" w:lineRule="auto"/>
        <w:ind w:hanging="180"/>
        <w:jc w:val="both"/>
        <w:rPr>
          <w:sz w:val="18"/>
        </w:rPr>
      </w:pPr>
      <w:r w:rsidRPr="00E94CF5">
        <w:rPr>
          <w:sz w:val="18"/>
        </w:rPr>
        <w:t xml:space="preserve">Contract between the agency head or authorized representative and the employee concerned.  </w:t>
      </w:r>
    </w:p>
    <w:p w:rsidR="004D4101" w:rsidRPr="00E94CF5" w:rsidRDefault="004D4101" w:rsidP="004D4101">
      <w:pPr>
        <w:pStyle w:val="Heading1"/>
        <w:ind w:left="256" w:hanging="271"/>
        <w:rPr>
          <w:sz w:val="18"/>
        </w:rPr>
      </w:pPr>
      <w:r w:rsidRPr="00E94CF5">
        <w:rPr>
          <w:sz w:val="18"/>
        </w:rPr>
        <w:t>VAWC leave – 10 days</w:t>
      </w:r>
    </w:p>
    <w:p w:rsidR="004D4101" w:rsidRPr="00E94CF5" w:rsidRDefault="004D4101" w:rsidP="004D4101">
      <w:pPr>
        <w:numPr>
          <w:ilvl w:val="0"/>
          <w:numId w:val="4"/>
        </w:numPr>
        <w:spacing w:after="41" w:line="249" w:lineRule="auto"/>
        <w:ind w:hanging="180"/>
        <w:jc w:val="both"/>
        <w:rPr>
          <w:sz w:val="18"/>
        </w:rPr>
      </w:pPr>
      <w:r w:rsidRPr="00E94CF5">
        <w:rPr>
          <w:sz w:val="18"/>
        </w:rPr>
        <w:t xml:space="preserve">It shall be filed in advance or immediately upon the woman employee’s return from such leave.   </w:t>
      </w:r>
    </w:p>
    <w:p w:rsidR="004D4101" w:rsidRPr="00E94CF5" w:rsidRDefault="004D4101" w:rsidP="004D4101">
      <w:pPr>
        <w:numPr>
          <w:ilvl w:val="0"/>
          <w:numId w:val="4"/>
        </w:numPr>
        <w:spacing w:after="4" w:line="249" w:lineRule="auto"/>
        <w:ind w:hanging="180"/>
        <w:jc w:val="both"/>
        <w:rPr>
          <w:sz w:val="18"/>
        </w:rPr>
      </w:pPr>
      <w:r w:rsidRPr="00E94CF5">
        <w:rPr>
          <w:sz w:val="18"/>
        </w:rPr>
        <w:t xml:space="preserve">It shall be accompanied by any of the following supporting documents: </w:t>
      </w:r>
    </w:p>
    <w:p w:rsidR="004D4101" w:rsidRPr="00E94CF5" w:rsidRDefault="004D4101" w:rsidP="004D4101">
      <w:pPr>
        <w:numPr>
          <w:ilvl w:val="0"/>
          <w:numId w:val="5"/>
        </w:numPr>
        <w:spacing w:after="4" w:line="249" w:lineRule="auto"/>
        <w:ind w:hanging="188"/>
        <w:jc w:val="both"/>
        <w:rPr>
          <w:sz w:val="18"/>
        </w:rPr>
      </w:pPr>
      <w:r w:rsidRPr="00E94CF5">
        <w:rPr>
          <w:sz w:val="18"/>
        </w:rPr>
        <w:t xml:space="preserve">Barangay Protection Order (BPO) obtained from the barangay; </w:t>
      </w:r>
    </w:p>
    <w:p w:rsidR="004D4101" w:rsidRPr="00E94CF5" w:rsidRDefault="004D4101" w:rsidP="004D4101">
      <w:pPr>
        <w:numPr>
          <w:ilvl w:val="0"/>
          <w:numId w:val="5"/>
        </w:numPr>
        <w:spacing w:after="26" w:line="249" w:lineRule="auto"/>
        <w:ind w:hanging="188"/>
        <w:jc w:val="both"/>
        <w:rPr>
          <w:sz w:val="18"/>
        </w:rPr>
      </w:pPr>
      <w:r w:rsidRPr="00E94CF5">
        <w:rPr>
          <w:sz w:val="18"/>
        </w:rPr>
        <w:t xml:space="preserve">Temporary/Permanent Protection Order (TPO/PPO) obtained from the court; </w:t>
      </w:r>
    </w:p>
    <w:p w:rsidR="004D4101" w:rsidRPr="00E94CF5" w:rsidRDefault="004D4101" w:rsidP="004D4101">
      <w:pPr>
        <w:numPr>
          <w:ilvl w:val="0"/>
          <w:numId w:val="5"/>
        </w:numPr>
        <w:spacing w:after="29" w:line="249" w:lineRule="auto"/>
        <w:ind w:hanging="188"/>
        <w:jc w:val="both"/>
        <w:rPr>
          <w:sz w:val="18"/>
        </w:rPr>
      </w:pPr>
      <w:r w:rsidRPr="00E94CF5">
        <w:rPr>
          <w:sz w:val="18"/>
        </w:rPr>
        <w:t xml:space="preserve">If the protection order is not yet issued by the barangay or the court, a certification issued by the Punong Barangay/Kagawad or Prosecutor or the Clerk of Court that the application for the BPO, TPO or PPO has been filed with the said office shall be sufficient to support the application for the ten-day leave; or </w:t>
      </w:r>
    </w:p>
    <w:p w:rsidR="004D4101" w:rsidRPr="004D4101" w:rsidRDefault="004D4101" w:rsidP="004D4101">
      <w:pPr>
        <w:numPr>
          <w:ilvl w:val="0"/>
          <w:numId w:val="5"/>
        </w:numPr>
        <w:spacing w:after="4" w:line="249" w:lineRule="auto"/>
        <w:ind w:hanging="188"/>
        <w:jc w:val="both"/>
        <w:rPr>
          <w:sz w:val="18"/>
        </w:rPr>
      </w:pPr>
      <w:r w:rsidRPr="00E94CF5">
        <w:rPr>
          <w:sz w:val="18"/>
        </w:rPr>
        <w:t xml:space="preserve">In the absence of the BPO/TPO/PPO or the certification, a police report specifying the details of the occurrence of violence on the victim and a medical certificate may be </w:t>
      </w:r>
      <w:r w:rsidRPr="00E94CF5">
        <w:rPr>
          <w:sz w:val="18"/>
        </w:rPr>
        <w:lastRenderedPageBreak/>
        <w:t xml:space="preserve">considered, at the discretion of the immediate supervisor of the woman employee concerned.  </w:t>
      </w:r>
    </w:p>
    <w:p w:rsidR="004D4101" w:rsidRPr="00E94CF5" w:rsidRDefault="004D4101" w:rsidP="004D4101">
      <w:pPr>
        <w:pStyle w:val="Heading1"/>
        <w:ind w:left="345" w:hanging="360"/>
        <w:rPr>
          <w:sz w:val="18"/>
        </w:rPr>
      </w:pPr>
      <w:r w:rsidRPr="00E94CF5">
        <w:rPr>
          <w:sz w:val="18"/>
        </w:rPr>
        <w:t>Rehabilitation leave* – up to 6 months</w:t>
      </w:r>
    </w:p>
    <w:p w:rsidR="004D4101" w:rsidRPr="00E94CF5" w:rsidRDefault="004D4101" w:rsidP="004D4101">
      <w:pPr>
        <w:numPr>
          <w:ilvl w:val="0"/>
          <w:numId w:val="6"/>
        </w:numPr>
        <w:spacing w:after="38" w:line="249" w:lineRule="auto"/>
        <w:ind w:hanging="180"/>
        <w:jc w:val="both"/>
        <w:rPr>
          <w:sz w:val="18"/>
        </w:rPr>
      </w:pPr>
      <w:r w:rsidRPr="00E94CF5">
        <w:rPr>
          <w:sz w:val="18"/>
        </w:rPr>
        <w:t xml:space="preserve">Application shall be made within one (1) week from the time of the accident except when a longer period is warranted.   </w:t>
      </w:r>
    </w:p>
    <w:p w:rsidR="004D4101" w:rsidRPr="00E94CF5" w:rsidRDefault="004D4101" w:rsidP="004D4101">
      <w:pPr>
        <w:numPr>
          <w:ilvl w:val="0"/>
          <w:numId w:val="6"/>
        </w:numPr>
        <w:spacing w:after="38" w:line="249" w:lineRule="auto"/>
        <w:ind w:hanging="180"/>
        <w:jc w:val="both"/>
        <w:rPr>
          <w:sz w:val="18"/>
        </w:rPr>
      </w:pPr>
      <w:r w:rsidRPr="00E94CF5">
        <w:rPr>
          <w:sz w:val="18"/>
        </w:rPr>
        <w:t xml:space="preserve">Letter request supported by relevant reports such as the police report, if any,  </w:t>
      </w:r>
    </w:p>
    <w:p w:rsidR="004D4101" w:rsidRPr="00E94CF5" w:rsidRDefault="004D4101" w:rsidP="004D4101">
      <w:pPr>
        <w:numPr>
          <w:ilvl w:val="0"/>
          <w:numId w:val="6"/>
        </w:numPr>
        <w:spacing w:after="38" w:line="249" w:lineRule="auto"/>
        <w:ind w:hanging="180"/>
        <w:jc w:val="both"/>
        <w:rPr>
          <w:sz w:val="18"/>
        </w:rPr>
      </w:pPr>
      <w:r w:rsidRPr="00E94CF5">
        <w:rPr>
          <w:sz w:val="18"/>
        </w:rPr>
        <w:t xml:space="preserve">Medical certificate on the nature of the injuries, the course of treatment involved, and the need to undergo rest, recuperation, and rehabilitation, as the case may be. </w:t>
      </w:r>
    </w:p>
    <w:p w:rsidR="004D4101" w:rsidRPr="00E94CF5" w:rsidRDefault="004D4101" w:rsidP="004D4101">
      <w:pPr>
        <w:numPr>
          <w:ilvl w:val="0"/>
          <w:numId w:val="6"/>
        </w:numPr>
        <w:spacing w:after="4" w:line="249" w:lineRule="auto"/>
        <w:ind w:hanging="180"/>
        <w:jc w:val="both"/>
        <w:rPr>
          <w:sz w:val="18"/>
        </w:rPr>
      </w:pPr>
      <w:r w:rsidRPr="00E94CF5">
        <w:rPr>
          <w:sz w:val="18"/>
        </w:rPr>
        <w:t xml:space="preserve">Written concurrence of a government physician should be obtained relative to the recommendation for rehabilitation if the attending physician is a private practitioner, particularly on the duration of the period of rehabilitation. </w:t>
      </w:r>
    </w:p>
    <w:p w:rsidR="004D4101" w:rsidRPr="00E94CF5" w:rsidRDefault="004D4101" w:rsidP="004D4101">
      <w:pPr>
        <w:spacing w:after="16"/>
        <w:ind w:left="360"/>
        <w:rPr>
          <w:sz w:val="18"/>
        </w:rPr>
      </w:pPr>
    </w:p>
    <w:p w:rsidR="004D4101" w:rsidRPr="00E94CF5" w:rsidRDefault="004D4101" w:rsidP="004D4101">
      <w:pPr>
        <w:pStyle w:val="Heading1"/>
        <w:ind w:left="345" w:hanging="360"/>
        <w:rPr>
          <w:sz w:val="18"/>
        </w:rPr>
      </w:pPr>
      <w:r w:rsidRPr="00E94CF5">
        <w:rPr>
          <w:sz w:val="18"/>
        </w:rPr>
        <w:t>Special leave benefits for women* – up to 2 months</w:t>
      </w:r>
    </w:p>
    <w:p w:rsidR="004D4101" w:rsidRPr="00E94CF5" w:rsidRDefault="004D4101" w:rsidP="004D4101">
      <w:pPr>
        <w:numPr>
          <w:ilvl w:val="0"/>
          <w:numId w:val="7"/>
        </w:numPr>
        <w:spacing w:after="38" w:line="249" w:lineRule="auto"/>
        <w:ind w:hanging="180"/>
        <w:jc w:val="both"/>
        <w:rPr>
          <w:sz w:val="18"/>
        </w:rPr>
      </w:pPr>
      <w:r w:rsidRPr="00E94CF5">
        <w:rPr>
          <w:sz w:val="18"/>
        </w:rPr>
        <w:t xml:space="preserve">The application may be filed in advance, that is, at least five (5) days prior to the scheduled date of the gynecological surgery that will be undergone by the employee.  In case of emergency, the application for special leave shall be filed immediately upon employee’s return but during confinement the agency shall be notified of said surgery. </w:t>
      </w:r>
    </w:p>
    <w:p w:rsidR="004D4101" w:rsidRPr="00E94CF5" w:rsidRDefault="004D4101" w:rsidP="004D4101">
      <w:pPr>
        <w:numPr>
          <w:ilvl w:val="0"/>
          <w:numId w:val="7"/>
        </w:numPr>
        <w:spacing w:after="4" w:line="249" w:lineRule="auto"/>
        <w:ind w:hanging="180"/>
        <w:jc w:val="both"/>
        <w:rPr>
          <w:sz w:val="18"/>
        </w:rPr>
      </w:pPr>
      <w:r w:rsidRPr="00E94CF5">
        <w:rPr>
          <w:sz w:val="18"/>
        </w:rPr>
        <w:t xml:space="preserve">The application shall be accompanied by a medical certificate filled out by the proper medical authorities, e.g. the attending surgeon accompanied by a clinical summary reflecting the gynecological disorder which shall be addressed or was addressed by the said surgery; the histopathological report; the operative technique used for the surgery; the duration of the surgery including the perioperative period (period of confinement around surgery); as well as the employees estimated period of recuperation for the same. </w:t>
      </w:r>
    </w:p>
    <w:p w:rsidR="004D4101" w:rsidRPr="00E94CF5" w:rsidRDefault="004D4101" w:rsidP="004D4101">
      <w:pPr>
        <w:spacing w:after="30"/>
        <w:ind w:left="360"/>
        <w:rPr>
          <w:sz w:val="18"/>
        </w:rPr>
      </w:pPr>
    </w:p>
    <w:p w:rsidR="004D4101" w:rsidRPr="00E94CF5" w:rsidRDefault="004D4101" w:rsidP="004D4101">
      <w:pPr>
        <w:pStyle w:val="Heading1"/>
        <w:ind w:left="345" w:hanging="360"/>
        <w:rPr>
          <w:sz w:val="18"/>
        </w:rPr>
      </w:pPr>
      <w:r w:rsidRPr="00E94CF5">
        <w:rPr>
          <w:sz w:val="18"/>
        </w:rPr>
        <w:t>Special Emergency (Calamity) leave</w:t>
      </w:r>
      <w:r w:rsidRPr="00E94CF5">
        <w:rPr>
          <w:b w:val="0"/>
          <w:sz w:val="18"/>
        </w:rPr>
        <w:t xml:space="preserve"> – </w:t>
      </w:r>
      <w:r w:rsidRPr="00E94CF5">
        <w:rPr>
          <w:sz w:val="18"/>
        </w:rPr>
        <w:t xml:space="preserve">up to 5 days </w:t>
      </w:r>
    </w:p>
    <w:p w:rsidR="004D4101" w:rsidRPr="00E94CF5" w:rsidRDefault="004D4101" w:rsidP="004D4101">
      <w:pPr>
        <w:numPr>
          <w:ilvl w:val="0"/>
          <w:numId w:val="8"/>
        </w:numPr>
        <w:spacing w:after="41" w:line="249" w:lineRule="auto"/>
        <w:ind w:hanging="180"/>
        <w:jc w:val="both"/>
        <w:rPr>
          <w:sz w:val="18"/>
        </w:rPr>
      </w:pPr>
      <w:r w:rsidRPr="00E94CF5">
        <w:rPr>
          <w:sz w:val="18"/>
        </w:rPr>
        <w:t xml:space="preserve">The special emergency leave can be applied for a maximum of five (5) straight working days or staggered basis within thirty (30) days from the actual occurrence of the natural calamity/disaster. Said privilege shall be enjoyed once a year, not in every instance of calamity or disaster. </w:t>
      </w:r>
    </w:p>
    <w:p w:rsidR="004D4101" w:rsidRPr="00E94CF5" w:rsidRDefault="004D4101" w:rsidP="004D4101">
      <w:pPr>
        <w:numPr>
          <w:ilvl w:val="0"/>
          <w:numId w:val="8"/>
        </w:numPr>
        <w:spacing w:after="4" w:line="249" w:lineRule="auto"/>
        <w:ind w:hanging="180"/>
        <w:jc w:val="both"/>
        <w:rPr>
          <w:sz w:val="18"/>
        </w:rPr>
      </w:pPr>
      <w:r w:rsidRPr="00E94CF5">
        <w:rPr>
          <w:sz w:val="18"/>
        </w:rPr>
        <w:t xml:space="preserve">The head of office shall take full responsibility for the grant of special emergency leave and verification of the employee’s eligibility to be granted thereof.  Said verification shall include: validation of place of residence based on latest available records of the affected employee; verification that the place of residence is covered in the declaration of calamity area by the proper government agency; and such other proofs as may be necessary. </w:t>
      </w:r>
    </w:p>
    <w:p w:rsidR="004D4101" w:rsidRPr="00E94CF5" w:rsidRDefault="004D4101" w:rsidP="004D4101">
      <w:pPr>
        <w:spacing w:after="16"/>
        <w:rPr>
          <w:sz w:val="18"/>
        </w:rPr>
      </w:pPr>
    </w:p>
    <w:p w:rsidR="004D4101" w:rsidRPr="00E94CF5" w:rsidRDefault="004D4101" w:rsidP="004D4101">
      <w:pPr>
        <w:pStyle w:val="Heading1"/>
        <w:spacing w:after="0"/>
        <w:ind w:left="345" w:hanging="360"/>
        <w:rPr>
          <w:sz w:val="18"/>
        </w:rPr>
      </w:pPr>
      <w:r w:rsidRPr="00E94CF5">
        <w:rPr>
          <w:sz w:val="18"/>
        </w:rPr>
        <w:t>Monetization of leave credits</w:t>
      </w:r>
    </w:p>
    <w:p w:rsidR="004D4101" w:rsidRPr="00E94CF5" w:rsidRDefault="004D4101" w:rsidP="004D4101">
      <w:pPr>
        <w:ind w:left="360"/>
        <w:rPr>
          <w:sz w:val="18"/>
        </w:rPr>
      </w:pPr>
      <w:r w:rsidRPr="00E94CF5">
        <w:rPr>
          <w:sz w:val="18"/>
        </w:rPr>
        <w:t xml:space="preserve">Application for monetization of fifty percent (50%) or more of the accumulated leave credits shall be accompanied by letter request to the head of the agency stating the valid and justifiable reasons.  </w:t>
      </w:r>
    </w:p>
    <w:p w:rsidR="004D4101" w:rsidRPr="00E94CF5" w:rsidRDefault="004D4101" w:rsidP="004D4101">
      <w:pPr>
        <w:pStyle w:val="Heading1"/>
        <w:spacing w:after="0"/>
        <w:ind w:left="345" w:hanging="360"/>
        <w:rPr>
          <w:sz w:val="18"/>
        </w:rPr>
      </w:pPr>
      <w:r w:rsidRPr="00E94CF5">
        <w:rPr>
          <w:sz w:val="18"/>
        </w:rPr>
        <w:t>Terminal leave*</w:t>
      </w:r>
    </w:p>
    <w:p w:rsidR="004D4101" w:rsidRPr="00E94CF5" w:rsidRDefault="004D4101" w:rsidP="004D4101">
      <w:pPr>
        <w:ind w:left="360"/>
        <w:rPr>
          <w:sz w:val="18"/>
        </w:rPr>
      </w:pPr>
      <w:r w:rsidRPr="00E94CF5">
        <w:rPr>
          <w:sz w:val="18"/>
        </w:rPr>
        <w:t xml:space="preserve">Proof of employee’s resignation or retirement or separation from the service.    </w:t>
      </w:r>
    </w:p>
    <w:p w:rsidR="004D4101" w:rsidRPr="00E94CF5" w:rsidRDefault="004D4101" w:rsidP="004D4101">
      <w:pPr>
        <w:pStyle w:val="Heading1"/>
        <w:ind w:left="345" w:hanging="360"/>
        <w:rPr>
          <w:sz w:val="18"/>
        </w:rPr>
      </w:pPr>
      <w:r w:rsidRPr="00E94CF5">
        <w:rPr>
          <w:sz w:val="18"/>
        </w:rPr>
        <w:t>Adoption Leave</w:t>
      </w:r>
    </w:p>
    <w:p w:rsidR="004D4101" w:rsidRPr="00E94CF5" w:rsidRDefault="004D4101" w:rsidP="004D4101">
      <w:pPr>
        <w:ind w:left="550"/>
        <w:rPr>
          <w:sz w:val="18"/>
        </w:rPr>
      </w:pPr>
      <w:r w:rsidRPr="00E94CF5">
        <w:rPr>
          <w:rFonts w:ascii="Segoe UI Symbol" w:eastAsia="Segoe UI Symbol" w:hAnsi="Segoe UI Symbol" w:cs="Segoe UI Symbol"/>
          <w:sz w:val="18"/>
        </w:rPr>
        <w:t></w:t>
      </w:r>
      <w:r w:rsidRPr="00E94CF5">
        <w:rPr>
          <w:sz w:val="18"/>
        </w:rPr>
        <w:t xml:space="preserve">Application for adoption leave shall be filed with an authenticated copy of the Pre-Adoptive Placement Authority issued by the Department of Social Welfare and Development (DSWD). </w:t>
      </w:r>
    </w:p>
    <w:p w:rsidR="004D4101" w:rsidRPr="00E94CF5" w:rsidRDefault="004D4101" w:rsidP="004D4101">
      <w:pPr>
        <w:spacing w:after="0"/>
        <w:rPr>
          <w:sz w:val="18"/>
        </w:rPr>
        <w:sectPr w:rsidR="004D4101" w:rsidRPr="00E94CF5" w:rsidSect="00E94CF5">
          <w:type w:val="continuous"/>
          <w:pgSz w:w="12240" w:h="18720" w:code="14"/>
          <w:pgMar w:top="720" w:right="720" w:bottom="720" w:left="720" w:header="720" w:footer="720" w:gutter="0"/>
          <w:cols w:num="2" w:space="213"/>
          <w:docGrid w:linePitch="258"/>
        </w:sectPr>
      </w:pPr>
    </w:p>
    <w:p w:rsidR="004D4101" w:rsidRDefault="004D4101"/>
    <w:sectPr w:rsidR="004D4101" w:rsidSect="005A0367">
      <w:pgSz w:w="12240" w:h="18720" w:code="14"/>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E69" w:rsidRDefault="00F84E69" w:rsidP="004D4101">
      <w:pPr>
        <w:spacing w:after="0" w:line="240" w:lineRule="auto"/>
      </w:pPr>
      <w:r>
        <w:separator/>
      </w:r>
    </w:p>
  </w:endnote>
  <w:endnote w:type="continuationSeparator" w:id="1">
    <w:p w:rsidR="00F84E69" w:rsidRDefault="00F84E69" w:rsidP="004D4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01" w:rsidRDefault="004D4101">
    <w:pPr>
      <w:pStyle w:val="Footer"/>
      <w:pBdr>
        <w:bottom w:val="single" w:sz="12" w:space="1" w:color="auto"/>
      </w:pBdr>
      <w:rPr>
        <w:lang w:val="en-US"/>
      </w:rPr>
    </w:pPr>
  </w:p>
  <w:p w:rsidR="004D4101" w:rsidRPr="004D4101" w:rsidRDefault="004D4101" w:rsidP="004D4101">
    <w:pPr>
      <w:pStyle w:val="Footer"/>
      <w:rPr>
        <w:sz w:val="16"/>
        <w:lang w:val="en-US"/>
      </w:rPr>
    </w:pPr>
    <w:r w:rsidRPr="004D4101">
      <w:rPr>
        <w:sz w:val="16"/>
        <w:lang w:val="en-US"/>
      </w:rPr>
      <w:t xml:space="preserve">* For leave of absence for thirty (30) calendar days or more and terminal leave, application shall be accompanied by a </w:t>
    </w:r>
    <w:r w:rsidRPr="004D4101">
      <w:rPr>
        <w:sz w:val="16"/>
        <w:u w:val="single"/>
        <w:lang w:val="en-US"/>
      </w:rPr>
      <w:t>clearance from money, property, and work-related accountabilities</w:t>
    </w:r>
    <w:r w:rsidRPr="004D4101">
      <w:rPr>
        <w:sz w:val="16"/>
        <w:lang w:val="en-US"/>
      </w:rPr>
      <w:t xml:space="preserve"> (pursuant to CSC Memorandum Circular No. 2, s. 1985).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E69" w:rsidRDefault="00F84E69" w:rsidP="004D4101">
      <w:pPr>
        <w:spacing w:after="0" w:line="240" w:lineRule="auto"/>
      </w:pPr>
      <w:r>
        <w:separator/>
      </w:r>
    </w:p>
  </w:footnote>
  <w:footnote w:type="continuationSeparator" w:id="1">
    <w:p w:rsidR="00F84E69" w:rsidRDefault="00F84E69" w:rsidP="004D4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AED"/>
    <w:multiLevelType w:val="hybridMultilevel"/>
    <w:tmpl w:val="3198EAEC"/>
    <w:lvl w:ilvl="0" w:tplc="F51E33E2">
      <w:start w:val="1"/>
      <w:numFmt w:val="bullet"/>
      <w:lvlText w:val="•"/>
      <w:lvlJc w:val="left"/>
      <w:pPr>
        <w:ind w:left="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18EB2F8">
      <w:start w:val="1"/>
      <w:numFmt w:val="bullet"/>
      <w:lvlText w:val="o"/>
      <w:lvlJc w:val="left"/>
      <w:pPr>
        <w:ind w:left="13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F66FB6A">
      <w:start w:val="1"/>
      <w:numFmt w:val="bullet"/>
      <w:lvlText w:val="▪"/>
      <w:lvlJc w:val="left"/>
      <w:pPr>
        <w:ind w:left="20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58622AC">
      <w:start w:val="1"/>
      <w:numFmt w:val="bullet"/>
      <w:lvlText w:val="•"/>
      <w:lvlJc w:val="left"/>
      <w:pPr>
        <w:ind w:left="27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56AE562">
      <w:start w:val="1"/>
      <w:numFmt w:val="bullet"/>
      <w:lvlText w:val="o"/>
      <w:lvlJc w:val="left"/>
      <w:pPr>
        <w:ind w:left="35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A36C304">
      <w:start w:val="1"/>
      <w:numFmt w:val="bullet"/>
      <w:lvlText w:val="▪"/>
      <w:lvlJc w:val="left"/>
      <w:pPr>
        <w:ind w:left="42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5183252">
      <w:start w:val="1"/>
      <w:numFmt w:val="bullet"/>
      <w:lvlText w:val="•"/>
      <w:lvlJc w:val="left"/>
      <w:pPr>
        <w:ind w:left="49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73C9B28">
      <w:start w:val="1"/>
      <w:numFmt w:val="bullet"/>
      <w:lvlText w:val="o"/>
      <w:lvlJc w:val="left"/>
      <w:pPr>
        <w:ind w:left="56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47016A0">
      <w:start w:val="1"/>
      <w:numFmt w:val="bullet"/>
      <w:lvlText w:val="▪"/>
      <w:lvlJc w:val="left"/>
      <w:pPr>
        <w:ind w:left="63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nsid w:val="051F1516"/>
    <w:multiLevelType w:val="hybridMultilevel"/>
    <w:tmpl w:val="2AF45162"/>
    <w:lvl w:ilvl="0" w:tplc="AB5ED008">
      <w:start w:val="1"/>
      <w:numFmt w:val="bullet"/>
      <w:lvlText w:val="•"/>
      <w:lvlJc w:val="left"/>
      <w:pPr>
        <w:ind w:left="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792AC5E">
      <w:start w:val="1"/>
      <w:numFmt w:val="bullet"/>
      <w:lvlText w:val="o"/>
      <w:lvlJc w:val="left"/>
      <w:pPr>
        <w:ind w:left="13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83C27AE">
      <w:start w:val="1"/>
      <w:numFmt w:val="bullet"/>
      <w:lvlText w:val="▪"/>
      <w:lvlJc w:val="left"/>
      <w:pPr>
        <w:ind w:left="20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020744A">
      <w:start w:val="1"/>
      <w:numFmt w:val="bullet"/>
      <w:lvlText w:val="•"/>
      <w:lvlJc w:val="left"/>
      <w:pPr>
        <w:ind w:left="27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0C8162A">
      <w:start w:val="1"/>
      <w:numFmt w:val="bullet"/>
      <w:lvlText w:val="o"/>
      <w:lvlJc w:val="left"/>
      <w:pPr>
        <w:ind w:left="35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856B8FA">
      <w:start w:val="1"/>
      <w:numFmt w:val="bullet"/>
      <w:lvlText w:val="▪"/>
      <w:lvlJc w:val="left"/>
      <w:pPr>
        <w:ind w:left="42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D2E7E2A">
      <w:start w:val="1"/>
      <w:numFmt w:val="bullet"/>
      <w:lvlText w:val="•"/>
      <w:lvlJc w:val="left"/>
      <w:pPr>
        <w:ind w:left="49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0188A36">
      <w:start w:val="1"/>
      <w:numFmt w:val="bullet"/>
      <w:lvlText w:val="o"/>
      <w:lvlJc w:val="left"/>
      <w:pPr>
        <w:ind w:left="56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0D45EB4">
      <w:start w:val="1"/>
      <w:numFmt w:val="bullet"/>
      <w:lvlText w:val="▪"/>
      <w:lvlJc w:val="left"/>
      <w:pPr>
        <w:ind w:left="63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nsid w:val="1E460879"/>
    <w:multiLevelType w:val="hybridMultilevel"/>
    <w:tmpl w:val="852EC6C8"/>
    <w:lvl w:ilvl="0" w:tplc="7B0851BE">
      <w:start w:val="1"/>
      <w:numFmt w:val="bullet"/>
      <w:lvlText w:val="•"/>
      <w:lvlJc w:val="left"/>
      <w:pPr>
        <w:ind w:left="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0C83360">
      <w:start w:val="1"/>
      <w:numFmt w:val="bullet"/>
      <w:lvlText w:val="o"/>
      <w:lvlJc w:val="left"/>
      <w:pPr>
        <w:ind w:left="13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8C84128">
      <w:start w:val="1"/>
      <w:numFmt w:val="bullet"/>
      <w:lvlText w:val="▪"/>
      <w:lvlJc w:val="left"/>
      <w:pPr>
        <w:ind w:left="20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5DE1F26">
      <w:start w:val="1"/>
      <w:numFmt w:val="bullet"/>
      <w:lvlText w:val="•"/>
      <w:lvlJc w:val="left"/>
      <w:pPr>
        <w:ind w:left="27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2FE982C">
      <w:start w:val="1"/>
      <w:numFmt w:val="bullet"/>
      <w:lvlText w:val="o"/>
      <w:lvlJc w:val="left"/>
      <w:pPr>
        <w:ind w:left="35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782DD78">
      <w:start w:val="1"/>
      <w:numFmt w:val="bullet"/>
      <w:lvlText w:val="▪"/>
      <w:lvlJc w:val="left"/>
      <w:pPr>
        <w:ind w:left="42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9765188">
      <w:start w:val="1"/>
      <w:numFmt w:val="bullet"/>
      <w:lvlText w:val="•"/>
      <w:lvlJc w:val="left"/>
      <w:pPr>
        <w:ind w:left="49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5345B16">
      <w:start w:val="1"/>
      <w:numFmt w:val="bullet"/>
      <w:lvlText w:val="o"/>
      <w:lvlJc w:val="left"/>
      <w:pPr>
        <w:ind w:left="56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E0AF2E6">
      <w:start w:val="1"/>
      <w:numFmt w:val="bullet"/>
      <w:lvlText w:val="▪"/>
      <w:lvlJc w:val="left"/>
      <w:pPr>
        <w:ind w:left="63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nsid w:val="24F22432"/>
    <w:multiLevelType w:val="hybridMultilevel"/>
    <w:tmpl w:val="B288910E"/>
    <w:lvl w:ilvl="0" w:tplc="4AC25B5E">
      <w:start w:val="1"/>
      <w:numFmt w:val="bullet"/>
      <w:lvlText w:val="•"/>
      <w:lvlJc w:val="left"/>
      <w:pPr>
        <w:ind w:left="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5CCF18C">
      <w:start w:val="1"/>
      <w:numFmt w:val="bullet"/>
      <w:lvlText w:val="o"/>
      <w:lvlJc w:val="left"/>
      <w:pPr>
        <w:ind w:left="13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2AE5CFE">
      <w:start w:val="1"/>
      <w:numFmt w:val="bullet"/>
      <w:lvlText w:val="▪"/>
      <w:lvlJc w:val="left"/>
      <w:pPr>
        <w:ind w:left="20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82CD0FA">
      <w:start w:val="1"/>
      <w:numFmt w:val="bullet"/>
      <w:lvlText w:val="•"/>
      <w:lvlJc w:val="left"/>
      <w:pPr>
        <w:ind w:left="27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CEA7BEE">
      <w:start w:val="1"/>
      <w:numFmt w:val="bullet"/>
      <w:lvlText w:val="o"/>
      <w:lvlJc w:val="left"/>
      <w:pPr>
        <w:ind w:left="35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E2C77BE">
      <w:start w:val="1"/>
      <w:numFmt w:val="bullet"/>
      <w:lvlText w:val="▪"/>
      <w:lvlJc w:val="left"/>
      <w:pPr>
        <w:ind w:left="42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BAA7C50">
      <w:start w:val="1"/>
      <w:numFmt w:val="bullet"/>
      <w:lvlText w:val="•"/>
      <w:lvlJc w:val="left"/>
      <w:pPr>
        <w:ind w:left="49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93C6A7E">
      <w:start w:val="1"/>
      <w:numFmt w:val="bullet"/>
      <w:lvlText w:val="o"/>
      <w:lvlJc w:val="left"/>
      <w:pPr>
        <w:ind w:left="56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4F6A2DA">
      <w:start w:val="1"/>
      <w:numFmt w:val="bullet"/>
      <w:lvlText w:val="▪"/>
      <w:lvlJc w:val="left"/>
      <w:pPr>
        <w:ind w:left="63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nsid w:val="26F95F53"/>
    <w:multiLevelType w:val="hybridMultilevel"/>
    <w:tmpl w:val="84368810"/>
    <w:lvl w:ilvl="0" w:tplc="6BE83280">
      <w:start w:val="1"/>
      <w:numFmt w:val="bullet"/>
      <w:lvlText w:val="•"/>
      <w:lvlJc w:val="left"/>
      <w:pPr>
        <w:ind w:left="5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2809D76">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0900A4C">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CD25232">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B6A195E">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EE81E9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F3CEA8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EA093A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1EADFBA">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2987529A"/>
    <w:multiLevelType w:val="hybridMultilevel"/>
    <w:tmpl w:val="E2DA6904"/>
    <w:lvl w:ilvl="0" w:tplc="E7F432F8">
      <w:start w:val="7"/>
      <w:numFmt w:val="bullet"/>
      <w:lvlText w:val=""/>
      <w:lvlJc w:val="left"/>
      <w:pPr>
        <w:ind w:left="720" w:hanging="360"/>
      </w:pPr>
      <w:rPr>
        <w:rFonts w:ascii="Symbol" w:eastAsia="Calibri" w:hAnsi="Symbol"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2F4E014B"/>
    <w:multiLevelType w:val="hybridMultilevel"/>
    <w:tmpl w:val="A6020CD4"/>
    <w:lvl w:ilvl="0" w:tplc="8C5620CC">
      <w:start w:val="1"/>
      <w:numFmt w:val="bullet"/>
      <w:lvlText w:val="•"/>
      <w:lvlJc w:val="left"/>
      <w:pPr>
        <w:ind w:left="5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74CE246">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008E7D4">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D54B974">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AB0642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5A0305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A7EB1B4">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2A498BE">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2DEE9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nsid w:val="42D77073"/>
    <w:multiLevelType w:val="hybridMultilevel"/>
    <w:tmpl w:val="7C04160E"/>
    <w:lvl w:ilvl="0" w:tplc="74822026">
      <w:start w:val="1"/>
      <w:numFmt w:val="bullet"/>
      <w:lvlText w:val="•"/>
      <w:lvlJc w:val="left"/>
      <w:pPr>
        <w:ind w:left="5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DD82FD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C6468B4">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42BD86">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F1E8078">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DD8550E">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FD6D866">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0CCA9FA">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178CB06">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nsid w:val="4DB85AB6"/>
    <w:multiLevelType w:val="hybridMultilevel"/>
    <w:tmpl w:val="7270A7EC"/>
    <w:lvl w:ilvl="0" w:tplc="96D854EC">
      <w:start w:val="1"/>
      <w:numFmt w:val="decimal"/>
      <w:pStyle w:val="Heading1"/>
      <w:lvlText w:val="%1."/>
      <w:lvlJc w:val="left"/>
      <w:pPr>
        <w:ind w:left="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37228554">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81A04D48">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38FEEA96">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0742D4F0">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A83C87D4">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3FBC74D2">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2EE0B64C">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34889980">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9">
    <w:nsid w:val="53B3338E"/>
    <w:multiLevelType w:val="hybridMultilevel"/>
    <w:tmpl w:val="2C04E0BA"/>
    <w:lvl w:ilvl="0" w:tplc="ED043D62">
      <w:start w:val="1"/>
      <w:numFmt w:val="lowerLetter"/>
      <w:lvlText w:val="%1."/>
      <w:lvlJc w:val="left"/>
      <w:pPr>
        <w:ind w:left="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6F4230C">
      <w:start w:val="1"/>
      <w:numFmt w:val="lowerLetter"/>
      <w:lvlText w:val="%2"/>
      <w:lvlJc w:val="left"/>
      <w:pPr>
        <w:ind w:left="152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3A0C61C">
      <w:start w:val="1"/>
      <w:numFmt w:val="lowerRoman"/>
      <w:lvlText w:val="%3"/>
      <w:lvlJc w:val="left"/>
      <w:pPr>
        <w:ind w:left="22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A3E6826">
      <w:start w:val="1"/>
      <w:numFmt w:val="decimal"/>
      <w:lvlText w:val="%4"/>
      <w:lvlJc w:val="left"/>
      <w:pPr>
        <w:ind w:left="29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154BCFC">
      <w:start w:val="1"/>
      <w:numFmt w:val="lowerLetter"/>
      <w:lvlText w:val="%5"/>
      <w:lvlJc w:val="left"/>
      <w:pPr>
        <w:ind w:left="36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3AAE456">
      <w:start w:val="1"/>
      <w:numFmt w:val="lowerRoman"/>
      <w:lvlText w:val="%6"/>
      <w:lvlJc w:val="left"/>
      <w:pPr>
        <w:ind w:left="44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02E2B86">
      <w:start w:val="1"/>
      <w:numFmt w:val="decimal"/>
      <w:lvlText w:val="%7"/>
      <w:lvlJc w:val="left"/>
      <w:pPr>
        <w:ind w:left="512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BD8B9F8">
      <w:start w:val="1"/>
      <w:numFmt w:val="lowerLetter"/>
      <w:lvlText w:val="%8"/>
      <w:lvlJc w:val="left"/>
      <w:pPr>
        <w:ind w:left="58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15EABB8">
      <w:start w:val="1"/>
      <w:numFmt w:val="lowerRoman"/>
      <w:lvlText w:val="%9"/>
      <w:lvlJc w:val="left"/>
      <w:pPr>
        <w:ind w:left="65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0">
    <w:nsid w:val="604044B4"/>
    <w:multiLevelType w:val="hybridMultilevel"/>
    <w:tmpl w:val="B56EE0A8"/>
    <w:lvl w:ilvl="0" w:tplc="CD5CFC74">
      <w:start w:val="7"/>
      <w:numFmt w:val="bullet"/>
      <w:lvlText w:val=""/>
      <w:lvlJc w:val="left"/>
      <w:pPr>
        <w:ind w:left="720" w:hanging="360"/>
      </w:pPr>
      <w:rPr>
        <w:rFonts w:ascii="Symbol" w:eastAsia="Calibri" w:hAnsi="Symbol"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9"/>
  </w:num>
  <w:num w:numId="6">
    <w:abstractNumId w:val="6"/>
  </w:num>
  <w:num w:numId="7">
    <w:abstractNumId w:val="7"/>
  </w:num>
  <w:num w:numId="8">
    <w:abstractNumId w:val="4"/>
  </w:num>
  <w:num w:numId="9">
    <w:abstractNumId w:val="8"/>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63AE4"/>
    <w:rsid w:val="00136AAB"/>
    <w:rsid w:val="001F1529"/>
    <w:rsid w:val="002F5D36"/>
    <w:rsid w:val="00494E13"/>
    <w:rsid w:val="004D4101"/>
    <w:rsid w:val="004D46F3"/>
    <w:rsid w:val="00563AE4"/>
    <w:rsid w:val="005A0367"/>
    <w:rsid w:val="005E33FA"/>
    <w:rsid w:val="00765BA5"/>
    <w:rsid w:val="008971AA"/>
    <w:rsid w:val="009F2378"/>
    <w:rsid w:val="00A8578C"/>
    <w:rsid w:val="00B8457F"/>
    <w:rsid w:val="00E92CA7"/>
    <w:rsid w:val="00EF54B9"/>
    <w:rsid w:val="00F84E6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5"/>
    <w:rPr>
      <w:rFonts w:ascii="Calibri" w:eastAsia="Calibri" w:hAnsi="Calibri" w:cs="Calibri"/>
      <w:color w:val="000000"/>
    </w:rPr>
  </w:style>
  <w:style w:type="paragraph" w:styleId="Heading1">
    <w:name w:val="heading 1"/>
    <w:next w:val="Normal"/>
    <w:link w:val="Heading1Char"/>
    <w:uiPriority w:val="9"/>
    <w:unhideWhenUsed/>
    <w:qFormat/>
    <w:rsid w:val="004D4101"/>
    <w:pPr>
      <w:keepNext/>
      <w:keepLines/>
      <w:numPr>
        <w:numId w:val="9"/>
      </w:numPr>
      <w:spacing w:after="30"/>
      <w:ind w:left="10" w:hanging="10"/>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65BA5"/>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F5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4B9"/>
    <w:rPr>
      <w:rFonts w:ascii="Segoe UI" w:eastAsia="Calibri" w:hAnsi="Segoe UI" w:cs="Segoe UI"/>
      <w:color w:val="000000"/>
      <w:sz w:val="18"/>
      <w:szCs w:val="18"/>
    </w:rPr>
  </w:style>
  <w:style w:type="character" w:customStyle="1" w:styleId="Heading1Char">
    <w:name w:val="Heading 1 Char"/>
    <w:basedOn w:val="DefaultParagraphFont"/>
    <w:link w:val="Heading1"/>
    <w:uiPriority w:val="9"/>
    <w:rsid w:val="004D4101"/>
    <w:rPr>
      <w:rFonts w:ascii="Arial" w:eastAsia="Arial" w:hAnsi="Arial" w:cs="Arial"/>
      <w:b/>
      <w:color w:val="000000"/>
      <w:sz w:val="19"/>
    </w:rPr>
  </w:style>
  <w:style w:type="paragraph" w:styleId="Header">
    <w:name w:val="header"/>
    <w:basedOn w:val="Normal"/>
    <w:link w:val="HeaderChar"/>
    <w:uiPriority w:val="99"/>
    <w:unhideWhenUsed/>
    <w:rsid w:val="004D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101"/>
    <w:rPr>
      <w:rFonts w:ascii="Calibri" w:eastAsia="Calibri" w:hAnsi="Calibri" w:cs="Calibri"/>
      <w:color w:val="000000"/>
    </w:rPr>
  </w:style>
  <w:style w:type="paragraph" w:styleId="Footer">
    <w:name w:val="footer"/>
    <w:basedOn w:val="Normal"/>
    <w:link w:val="FooterChar"/>
    <w:uiPriority w:val="99"/>
    <w:unhideWhenUsed/>
    <w:rsid w:val="004D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101"/>
    <w:rPr>
      <w:rFonts w:ascii="Calibri" w:eastAsia="Calibri" w:hAnsi="Calibri" w:cs="Calibri"/>
      <w:color w:val="000000"/>
    </w:rPr>
  </w:style>
  <w:style w:type="paragraph" w:styleId="ListParagraph">
    <w:name w:val="List Paragraph"/>
    <w:basedOn w:val="Normal"/>
    <w:uiPriority w:val="34"/>
    <w:qFormat/>
    <w:rsid w:val="004D410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A0D8-F26B-4DD1-8BBA-85A5BFF8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Audea</dc:creator>
  <cp:keywords/>
  <cp:lastModifiedBy>server</cp:lastModifiedBy>
  <cp:revision>12</cp:revision>
  <cp:lastPrinted>2021-04-30T04:12:00Z</cp:lastPrinted>
  <dcterms:created xsi:type="dcterms:W3CDTF">2021-04-14T03:42:00Z</dcterms:created>
  <dcterms:modified xsi:type="dcterms:W3CDTF">2021-10-17T04:05:00Z</dcterms:modified>
</cp:coreProperties>
</file>